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D007" w14:textId="77777777" w:rsidR="002865EE" w:rsidRDefault="002865EE">
      <w:pPr>
        <w:pStyle w:val="BodyText"/>
        <w:rPr>
          <w:rFonts w:ascii="Times New Roman"/>
          <w:sz w:val="7"/>
        </w:rPr>
      </w:pPr>
    </w:p>
    <w:p w14:paraId="65FDD008" w14:textId="434CE9FC" w:rsidR="002865EE" w:rsidRDefault="002865EE">
      <w:pPr>
        <w:pStyle w:val="BodyText"/>
        <w:ind w:left="105"/>
        <w:rPr>
          <w:rFonts w:ascii="Times New Roman"/>
          <w:sz w:val="20"/>
        </w:rPr>
      </w:pPr>
    </w:p>
    <w:p w14:paraId="65FDD009" w14:textId="77777777" w:rsidR="002865EE" w:rsidRDefault="002865EE">
      <w:pPr>
        <w:pStyle w:val="BodyText"/>
        <w:spacing w:before="8"/>
        <w:rPr>
          <w:rFonts w:ascii="Times New Roman"/>
          <w:sz w:val="6"/>
        </w:rPr>
      </w:pPr>
    </w:p>
    <w:p w14:paraId="65FDD00A" w14:textId="77777777" w:rsidR="002865EE" w:rsidRDefault="00232C50">
      <w:pPr>
        <w:pStyle w:val="BodyText"/>
        <w:spacing w:before="94" w:line="691" w:lineRule="auto"/>
        <w:ind w:left="220" w:right="5132"/>
      </w:pPr>
      <w:r>
        <w:t>SECTION 081416 - FLUSH WOOD DOORS PART 1 - GENERAL</w:t>
      </w:r>
    </w:p>
    <w:p w14:paraId="65FDD00B" w14:textId="77777777" w:rsidR="002865EE" w:rsidRDefault="00232C50">
      <w:pPr>
        <w:pStyle w:val="ListParagraph"/>
        <w:numPr>
          <w:ilvl w:val="1"/>
          <w:numId w:val="3"/>
        </w:numPr>
        <w:tabs>
          <w:tab w:val="left" w:pos="1084"/>
          <w:tab w:val="left" w:pos="1085"/>
        </w:tabs>
        <w:spacing w:before="21"/>
        <w:ind w:hanging="865"/>
      </w:pPr>
      <w:r>
        <w:t>RELATED</w:t>
      </w:r>
      <w:r>
        <w:rPr>
          <w:spacing w:val="-8"/>
        </w:rPr>
        <w:t xml:space="preserve"> </w:t>
      </w:r>
      <w:r>
        <w:t>DOCUMENTS</w:t>
      </w:r>
    </w:p>
    <w:p w14:paraId="65FDD00C" w14:textId="77777777" w:rsidR="002865EE" w:rsidRDefault="002865EE">
      <w:pPr>
        <w:pStyle w:val="BodyText"/>
        <w:spacing w:before="9"/>
        <w:rPr>
          <w:sz w:val="20"/>
        </w:rPr>
      </w:pPr>
    </w:p>
    <w:p w14:paraId="65FDD00D" w14:textId="77777777" w:rsidR="002865EE" w:rsidRDefault="00232C50">
      <w:pPr>
        <w:pStyle w:val="ListParagraph"/>
        <w:numPr>
          <w:ilvl w:val="2"/>
          <w:numId w:val="3"/>
        </w:numPr>
        <w:tabs>
          <w:tab w:val="left" w:pos="1083"/>
          <w:tab w:val="left" w:pos="1085"/>
        </w:tabs>
        <w:ind w:right="112"/>
      </w:pPr>
      <w:r>
        <w:t>Drawings and general provisions of the Contract, including General and Supplementary Conditions and Division 01 Specification Sections, apply to this</w:t>
      </w:r>
      <w:r>
        <w:rPr>
          <w:spacing w:val="-12"/>
        </w:rPr>
        <w:t xml:space="preserve"> </w:t>
      </w:r>
      <w:r>
        <w:t>Section.</w:t>
      </w:r>
    </w:p>
    <w:p w14:paraId="65FDD00E" w14:textId="77777777" w:rsidR="002865EE" w:rsidRDefault="002865EE">
      <w:pPr>
        <w:pStyle w:val="BodyText"/>
        <w:rPr>
          <w:sz w:val="24"/>
        </w:rPr>
      </w:pPr>
    </w:p>
    <w:p w14:paraId="65FDD00F" w14:textId="77777777" w:rsidR="002865EE" w:rsidRDefault="00232C50">
      <w:pPr>
        <w:pStyle w:val="ListParagraph"/>
        <w:numPr>
          <w:ilvl w:val="1"/>
          <w:numId w:val="3"/>
        </w:numPr>
        <w:tabs>
          <w:tab w:val="left" w:pos="1083"/>
          <w:tab w:val="left" w:pos="1084"/>
        </w:tabs>
        <w:spacing w:before="203"/>
      </w:pPr>
      <w:r>
        <w:t>SUMMARY</w:t>
      </w:r>
    </w:p>
    <w:p w14:paraId="65FDD010" w14:textId="77777777" w:rsidR="002865EE" w:rsidRDefault="002865EE">
      <w:pPr>
        <w:pStyle w:val="BodyText"/>
        <w:spacing w:before="11"/>
        <w:rPr>
          <w:sz w:val="20"/>
        </w:rPr>
      </w:pPr>
    </w:p>
    <w:p w14:paraId="65FDD011" w14:textId="77777777" w:rsidR="002865EE" w:rsidRDefault="00232C50">
      <w:pPr>
        <w:pStyle w:val="ListParagraph"/>
        <w:numPr>
          <w:ilvl w:val="2"/>
          <w:numId w:val="3"/>
        </w:numPr>
        <w:tabs>
          <w:tab w:val="left" w:pos="1083"/>
          <w:tab w:val="left" w:pos="1085"/>
        </w:tabs>
      </w:pPr>
      <w:r>
        <w:t>Section</w:t>
      </w:r>
      <w:r>
        <w:rPr>
          <w:spacing w:val="-8"/>
        </w:rPr>
        <w:t xml:space="preserve"> </w:t>
      </w:r>
      <w:r>
        <w:t>Includes:</w:t>
      </w:r>
    </w:p>
    <w:p w14:paraId="65FDD012" w14:textId="77777777" w:rsidR="002865EE" w:rsidRDefault="002865EE">
      <w:pPr>
        <w:pStyle w:val="BodyText"/>
        <w:spacing w:before="4"/>
        <w:rPr>
          <w:sz w:val="20"/>
        </w:rPr>
      </w:pPr>
    </w:p>
    <w:p w14:paraId="65FDD013" w14:textId="77777777" w:rsidR="002865EE" w:rsidRDefault="00232C50">
      <w:pPr>
        <w:pStyle w:val="ListParagraph"/>
        <w:numPr>
          <w:ilvl w:val="3"/>
          <w:numId w:val="3"/>
        </w:numPr>
        <w:tabs>
          <w:tab w:val="left" w:pos="1659"/>
          <w:tab w:val="left" w:pos="1661"/>
        </w:tabs>
        <w:ind w:right="272"/>
      </w:pPr>
      <w:r>
        <w:t>Solid-core doors [</w:t>
      </w:r>
      <w:r>
        <w:rPr>
          <w:b/>
        </w:rPr>
        <w:t>and transom panels</w:t>
      </w:r>
      <w:r>
        <w:t>] with [</w:t>
      </w:r>
      <w:r>
        <w:rPr>
          <w:b/>
        </w:rPr>
        <w:t>wood-veneer</w:t>
      </w:r>
      <w:r>
        <w:t>] [</w:t>
      </w:r>
      <w:r>
        <w:rPr>
          <w:b/>
        </w:rPr>
        <w:t>MDO</w:t>
      </w:r>
      <w:r>
        <w:t>] [</w:t>
      </w:r>
      <w:r>
        <w:rPr>
          <w:b/>
        </w:rPr>
        <w:t>hard</w:t>
      </w:r>
      <w:r>
        <w:rPr>
          <w:b/>
        </w:rPr>
        <w:t>board or MDF</w:t>
      </w:r>
      <w:r>
        <w:t>] [</w:t>
      </w:r>
      <w:r>
        <w:rPr>
          <w:b/>
        </w:rPr>
        <w:t>and</w:t>
      </w:r>
      <w:r>
        <w:t>] [</w:t>
      </w:r>
      <w:r>
        <w:rPr>
          <w:b/>
        </w:rPr>
        <w:t>plastic-laminate</w:t>
      </w:r>
      <w:r>
        <w:t>]</w:t>
      </w:r>
      <w:r>
        <w:rPr>
          <w:spacing w:val="-15"/>
        </w:rPr>
        <w:t xml:space="preserve"> </w:t>
      </w:r>
      <w:r>
        <w:t>faces.</w:t>
      </w:r>
    </w:p>
    <w:p w14:paraId="65FDD014" w14:textId="77777777" w:rsidR="002865EE" w:rsidRDefault="00232C50">
      <w:pPr>
        <w:pStyle w:val="ListParagraph"/>
        <w:numPr>
          <w:ilvl w:val="3"/>
          <w:numId w:val="3"/>
        </w:numPr>
        <w:tabs>
          <w:tab w:val="left" w:pos="1660"/>
          <w:tab w:val="left" w:pos="1661"/>
        </w:tabs>
        <w:spacing w:line="242" w:lineRule="auto"/>
        <w:ind w:right="715"/>
      </w:pPr>
      <w:r>
        <w:t>Hollow-core doors with [</w:t>
      </w:r>
      <w:r>
        <w:rPr>
          <w:b/>
        </w:rPr>
        <w:t>wood-veneer</w:t>
      </w:r>
      <w:r>
        <w:t>] [</w:t>
      </w:r>
      <w:r>
        <w:rPr>
          <w:b/>
        </w:rPr>
        <w:t>hardboard or MDF</w:t>
      </w:r>
      <w:r>
        <w:t>] [</w:t>
      </w:r>
      <w:r>
        <w:rPr>
          <w:b/>
        </w:rPr>
        <w:t>and</w:t>
      </w:r>
      <w:r>
        <w:t>] [</w:t>
      </w:r>
      <w:r>
        <w:rPr>
          <w:b/>
        </w:rPr>
        <w:t>plastic- laminate</w:t>
      </w:r>
      <w:r>
        <w:t>]</w:t>
      </w:r>
      <w:r>
        <w:rPr>
          <w:spacing w:val="-9"/>
        </w:rPr>
        <w:t xml:space="preserve"> </w:t>
      </w:r>
      <w:r>
        <w:t>faces.</w:t>
      </w:r>
    </w:p>
    <w:p w14:paraId="65FDD015" w14:textId="77777777" w:rsidR="002865EE" w:rsidRDefault="00232C50">
      <w:pPr>
        <w:pStyle w:val="ListParagraph"/>
        <w:numPr>
          <w:ilvl w:val="3"/>
          <w:numId w:val="3"/>
        </w:numPr>
        <w:tabs>
          <w:tab w:val="left" w:pos="1660"/>
          <w:tab w:val="left" w:pos="1661"/>
        </w:tabs>
        <w:spacing w:line="248" w:lineRule="exact"/>
      </w:pPr>
      <w:r>
        <w:t>[</w:t>
      </w:r>
      <w:r>
        <w:rPr>
          <w:b/>
        </w:rPr>
        <w:t>Shop priming</w:t>
      </w:r>
      <w:r>
        <w:t>] [</w:t>
      </w:r>
      <w:r>
        <w:rPr>
          <w:b/>
        </w:rPr>
        <w:t>Factory finishing</w:t>
      </w:r>
      <w:r>
        <w:t>] flush wood</w:t>
      </w:r>
      <w:r>
        <w:rPr>
          <w:spacing w:val="-27"/>
        </w:rPr>
        <w:t xml:space="preserve"> </w:t>
      </w:r>
      <w:r>
        <w:t>doors.</w:t>
      </w:r>
    </w:p>
    <w:p w14:paraId="65FDD016" w14:textId="77777777" w:rsidR="002865EE" w:rsidRDefault="00232C50">
      <w:pPr>
        <w:pStyle w:val="ListParagraph"/>
        <w:numPr>
          <w:ilvl w:val="3"/>
          <w:numId w:val="3"/>
        </w:numPr>
        <w:tabs>
          <w:tab w:val="left" w:pos="1660"/>
          <w:tab w:val="left" w:pos="1661"/>
        </w:tabs>
        <w:spacing w:before="2"/>
      </w:pPr>
      <w:r>
        <w:t>Factory machining for</w:t>
      </w:r>
      <w:r>
        <w:rPr>
          <w:spacing w:val="-19"/>
        </w:rPr>
        <w:t xml:space="preserve"> </w:t>
      </w:r>
      <w:r>
        <w:t>hardware.</w:t>
      </w:r>
    </w:p>
    <w:p w14:paraId="65FDD017" w14:textId="77777777" w:rsidR="002865EE" w:rsidRDefault="002865EE">
      <w:pPr>
        <w:pStyle w:val="BodyText"/>
        <w:rPr>
          <w:sz w:val="21"/>
        </w:rPr>
      </w:pPr>
    </w:p>
    <w:p w14:paraId="65FDD018" w14:textId="77777777" w:rsidR="002865EE" w:rsidRDefault="00232C50">
      <w:pPr>
        <w:pStyle w:val="ListParagraph"/>
        <w:numPr>
          <w:ilvl w:val="2"/>
          <w:numId w:val="3"/>
        </w:numPr>
        <w:tabs>
          <w:tab w:val="left" w:pos="1083"/>
          <w:tab w:val="left" w:pos="1085"/>
        </w:tabs>
      </w:pPr>
      <w:r>
        <w:t>Related</w:t>
      </w:r>
      <w:r>
        <w:rPr>
          <w:spacing w:val="-5"/>
        </w:rPr>
        <w:t xml:space="preserve"> </w:t>
      </w:r>
      <w:r>
        <w:t>Requirements:</w:t>
      </w:r>
    </w:p>
    <w:p w14:paraId="65FDD019" w14:textId="77777777" w:rsidR="002865EE" w:rsidRDefault="002865EE">
      <w:pPr>
        <w:pStyle w:val="BodyText"/>
        <w:spacing w:before="4"/>
        <w:rPr>
          <w:sz w:val="20"/>
        </w:rPr>
      </w:pPr>
    </w:p>
    <w:p w14:paraId="65FDD01A" w14:textId="77777777" w:rsidR="002865EE" w:rsidRDefault="00232C50">
      <w:pPr>
        <w:pStyle w:val="ListParagraph"/>
        <w:numPr>
          <w:ilvl w:val="3"/>
          <w:numId w:val="3"/>
        </w:numPr>
        <w:tabs>
          <w:tab w:val="left" w:pos="1659"/>
          <w:tab w:val="left" w:pos="1661"/>
        </w:tabs>
        <w:ind w:right="122"/>
      </w:pPr>
      <w:r>
        <w:t>[</w:t>
      </w:r>
      <w:r>
        <w:rPr>
          <w:b/>
        </w:rPr>
        <w:t>Section 062023 "Interior Finish Carpentry</w:t>
      </w:r>
      <w:r>
        <w:t>] [</w:t>
      </w:r>
      <w:r>
        <w:rPr>
          <w:b/>
        </w:rPr>
        <w:t>Section 064800 "Wood Frames</w:t>
      </w:r>
      <w:r>
        <w:t>]" for wood door frames [</w:t>
      </w:r>
      <w:r>
        <w:rPr>
          <w:b/>
        </w:rPr>
        <w:t>including fire-rated wood door</w:t>
      </w:r>
      <w:r>
        <w:rPr>
          <w:b/>
          <w:spacing w:val="-37"/>
        </w:rPr>
        <w:t xml:space="preserve"> </w:t>
      </w:r>
      <w:r>
        <w:rPr>
          <w:b/>
        </w:rPr>
        <w:t>frames</w:t>
      </w:r>
      <w:r>
        <w:t>].</w:t>
      </w:r>
    </w:p>
    <w:p w14:paraId="65FDD01B" w14:textId="77777777" w:rsidR="002865EE" w:rsidRDefault="00232C50">
      <w:pPr>
        <w:pStyle w:val="ListParagraph"/>
        <w:numPr>
          <w:ilvl w:val="3"/>
          <w:numId w:val="3"/>
        </w:numPr>
        <w:tabs>
          <w:tab w:val="left" w:pos="1659"/>
          <w:tab w:val="left" w:pos="1661"/>
        </w:tabs>
        <w:spacing w:before="8"/>
        <w:ind w:right="506"/>
      </w:pPr>
      <w:r>
        <w:t>Section 064216 "Flush Wood Paneling" for requirements for veneers from the same flitches for both flush wood doors and f</w:t>
      </w:r>
      <w:r>
        <w:t>lush wood</w:t>
      </w:r>
      <w:r>
        <w:rPr>
          <w:spacing w:val="-38"/>
        </w:rPr>
        <w:t xml:space="preserve"> </w:t>
      </w:r>
      <w:r>
        <w:t>paneling.</w:t>
      </w:r>
    </w:p>
    <w:p w14:paraId="65FDD01C" w14:textId="77777777" w:rsidR="002865EE" w:rsidRDefault="00232C50">
      <w:pPr>
        <w:pStyle w:val="ListParagraph"/>
        <w:numPr>
          <w:ilvl w:val="3"/>
          <w:numId w:val="3"/>
        </w:numPr>
        <w:tabs>
          <w:tab w:val="left" w:pos="1659"/>
          <w:tab w:val="left" w:pos="1661"/>
        </w:tabs>
        <w:spacing w:line="242" w:lineRule="auto"/>
        <w:ind w:right="507"/>
      </w:pPr>
      <w:r>
        <w:t>Section 083473.16 "Wood Sound Control Door Assemblies" for acoustic flush wood</w:t>
      </w:r>
      <w:r>
        <w:rPr>
          <w:spacing w:val="-8"/>
        </w:rPr>
        <w:t xml:space="preserve"> </w:t>
      </w:r>
      <w:r>
        <w:t>doors.</w:t>
      </w:r>
    </w:p>
    <w:p w14:paraId="65FDD01D" w14:textId="77777777" w:rsidR="002865EE" w:rsidRDefault="002865EE">
      <w:pPr>
        <w:spacing w:line="242" w:lineRule="auto"/>
        <w:sectPr w:rsidR="002865EE">
          <w:headerReference w:type="default" r:id="rId7"/>
          <w:footerReference w:type="default" r:id="rId8"/>
          <w:type w:val="continuous"/>
          <w:pgSz w:w="12240" w:h="15840"/>
          <w:pgMar w:top="1360" w:right="1320" w:bottom="1220" w:left="1220" w:header="724" w:footer="1025" w:gutter="0"/>
          <w:pgNumType w:start="1"/>
          <w:cols w:space="720"/>
        </w:sectPr>
      </w:pPr>
    </w:p>
    <w:p w14:paraId="65FDD01E" w14:textId="77777777" w:rsidR="002865EE" w:rsidRDefault="002865EE">
      <w:pPr>
        <w:pStyle w:val="BodyText"/>
        <w:spacing w:before="3"/>
        <w:rPr>
          <w:sz w:val="12"/>
        </w:rPr>
      </w:pPr>
    </w:p>
    <w:p w14:paraId="65FDD01F" w14:textId="77777777" w:rsidR="002865EE" w:rsidRDefault="00232C50">
      <w:pPr>
        <w:pStyle w:val="ListParagraph"/>
        <w:numPr>
          <w:ilvl w:val="3"/>
          <w:numId w:val="3"/>
        </w:numPr>
        <w:tabs>
          <w:tab w:val="left" w:pos="1659"/>
          <w:tab w:val="left" w:pos="1661"/>
        </w:tabs>
        <w:spacing w:before="93"/>
        <w:ind w:right="253"/>
      </w:pPr>
      <w:r>
        <w:t>Section 088000 "Glazing" for glass view panels in flush wood doors for</w:t>
      </w:r>
      <w:r>
        <w:rPr>
          <w:spacing w:val="-39"/>
        </w:rPr>
        <w:t xml:space="preserve"> </w:t>
      </w:r>
      <w:r>
        <w:t>[</w:t>
      </w:r>
      <w:r>
        <w:rPr>
          <w:b/>
        </w:rPr>
        <w:t>factory</w:t>
      </w:r>
      <w:r>
        <w:t>] [</w:t>
      </w:r>
      <w:r>
        <w:rPr>
          <w:b/>
        </w:rPr>
        <w:t>field</w:t>
      </w:r>
      <w:r>
        <w:t>]</w:t>
      </w:r>
      <w:r>
        <w:rPr>
          <w:spacing w:val="-9"/>
        </w:rPr>
        <w:t xml:space="preserve"> </w:t>
      </w:r>
      <w:r>
        <w:t>installation.</w:t>
      </w:r>
    </w:p>
    <w:p w14:paraId="65FDD020" w14:textId="77777777" w:rsidR="002865EE" w:rsidRDefault="00232C50">
      <w:pPr>
        <w:pStyle w:val="ListParagraph"/>
        <w:numPr>
          <w:ilvl w:val="3"/>
          <w:numId w:val="3"/>
        </w:numPr>
        <w:tabs>
          <w:tab w:val="left" w:pos="1659"/>
          <w:tab w:val="left" w:pos="1661"/>
        </w:tabs>
        <w:spacing w:before="1"/>
        <w:ind w:right="597"/>
      </w:pPr>
      <w:r>
        <w:t>[</w:t>
      </w:r>
      <w:r>
        <w:rPr>
          <w:b/>
        </w:rPr>
        <w:t>Section 099123 "Interior Pai</w:t>
      </w:r>
      <w:r>
        <w:rPr>
          <w:b/>
        </w:rPr>
        <w:t>nting"</w:t>
      </w:r>
      <w:r>
        <w:t>] [</w:t>
      </w:r>
      <w:r>
        <w:rPr>
          <w:b/>
        </w:rPr>
        <w:t>and</w:t>
      </w:r>
      <w:r>
        <w:t>] [</w:t>
      </w:r>
      <w:r>
        <w:rPr>
          <w:b/>
        </w:rPr>
        <w:t>Section 099300 "Staining and Transparent Finishing"</w:t>
      </w:r>
      <w:r>
        <w:t>] for field finishing</w:t>
      </w:r>
      <w:r>
        <w:rPr>
          <w:spacing w:val="-18"/>
        </w:rPr>
        <w:t xml:space="preserve"> </w:t>
      </w:r>
      <w:r>
        <w:t>doors.</w:t>
      </w:r>
    </w:p>
    <w:p w14:paraId="65FDD021" w14:textId="77777777" w:rsidR="002865EE" w:rsidRDefault="00232C50">
      <w:pPr>
        <w:pStyle w:val="ListParagraph"/>
        <w:numPr>
          <w:ilvl w:val="3"/>
          <w:numId w:val="3"/>
        </w:numPr>
        <w:tabs>
          <w:tab w:val="left" w:pos="1659"/>
          <w:tab w:val="left" w:pos="1661"/>
        </w:tabs>
        <w:spacing w:before="7"/>
      </w:pPr>
      <w:r>
        <w:t>Section 134900 "Radiation Protection" for lead-lined flush wood</w:t>
      </w:r>
      <w:r>
        <w:rPr>
          <w:spacing w:val="-34"/>
        </w:rPr>
        <w:t xml:space="preserve"> </w:t>
      </w:r>
      <w:r>
        <w:t>doors.</w:t>
      </w:r>
    </w:p>
    <w:p w14:paraId="65FDD022" w14:textId="77777777" w:rsidR="002865EE" w:rsidRDefault="002865EE">
      <w:pPr>
        <w:pStyle w:val="BodyText"/>
        <w:rPr>
          <w:sz w:val="24"/>
        </w:rPr>
      </w:pPr>
    </w:p>
    <w:p w14:paraId="65FDD023" w14:textId="77777777" w:rsidR="002865EE" w:rsidRDefault="00232C50">
      <w:pPr>
        <w:pStyle w:val="ListParagraph"/>
        <w:numPr>
          <w:ilvl w:val="1"/>
          <w:numId w:val="3"/>
        </w:numPr>
        <w:tabs>
          <w:tab w:val="left" w:pos="1083"/>
          <w:tab w:val="left" w:pos="1084"/>
        </w:tabs>
        <w:spacing w:before="201"/>
      </w:pPr>
      <w:r>
        <w:t>PREINSTALLATION</w:t>
      </w:r>
      <w:r>
        <w:rPr>
          <w:spacing w:val="-4"/>
        </w:rPr>
        <w:t xml:space="preserve"> </w:t>
      </w:r>
      <w:r>
        <w:t>MEETINGS</w:t>
      </w:r>
    </w:p>
    <w:p w14:paraId="65FDD024" w14:textId="77777777" w:rsidR="002865EE" w:rsidRDefault="002865EE">
      <w:pPr>
        <w:pStyle w:val="BodyText"/>
        <w:spacing w:before="7"/>
        <w:rPr>
          <w:sz w:val="20"/>
        </w:rPr>
      </w:pPr>
    </w:p>
    <w:p w14:paraId="65FDD025" w14:textId="77777777" w:rsidR="002865EE" w:rsidRDefault="00232C50">
      <w:pPr>
        <w:pStyle w:val="ListParagraph"/>
        <w:numPr>
          <w:ilvl w:val="2"/>
          <w:numId w:val="3"/>
        </w:numPr>
        <w:tabs>
          <w:tab w:val="left" w:pos="1083"/>
          <w:tab w:val="left" w:pos="1085"/>
        </w:tabs>
      </w:pPr>
      <w:r>
        <w:t>Preinstallation Conference: Conduct conference at [</w:t>
      </w:r>
      <w:r>
        <w:rPr>
          <w:b/>
        </w:rPr>
        <w:t>Project site</w:t>
      </w:r>
      <w:r>
        <w:t>] &lt;</w:t>
      </w:r>
      <w:r>
        <w:rPr>
          <w:b/>
        </w:rPr>
        <w:t>Insert</w:t>
      </w:r>
      <w:r>
        <w:rPr>
          <w:b/>
          <w:spacing w:val="-46"/>
        </w:rPr>
        <w:t xml:space="preserve"> </w:t>
      </w:r>
      <w:r>
        <w:rPr>
          <w:b/>
        </w:rPr>
        <w:t>location</w:t>
      </w:r>
      <w:r>
        <w:t>&gt;.</w:t>
      </w:r>
    </w:p>
    <w:p w14:paraId="65FDD026" w14:textId="77777777" w:rsidR="002865EE" w:rsidRDefault="002865EE">
      <w:pPr>
        <w:pStyle w:val="BodyText"/>
        <w:rPr>
          <w:sz w:val="24"/>
        </w:rPr>
      </w:pPr>
    </w:p>
    <w:p w14:paraId="65FDD027" w14:textId="77777777" w:rsidR="002865EE" w:rsidRDefault="00232C50">
      <w:pPr>
        <w:pStyle w:val="ListParagraph"/>
        <w:numPr>
          <w:ilvl w:val="1"/>
          <w:numId w:val="3"/>
        </w:numPr>
        <w:tabs>
          <w:tab w:val="left" w:pos="1083"/>
          <w:tab w:val="left" w:pos="1084"/>
        </w:tabs>
        <w:spacing w:before="208"/>
      </w:pPr>
      <w:r>
        <w:t>ACTION</w:t>
      </w:r>
      <w:r>
        <w:rPr>
          <w:spacing w:val="-4"/>
        </w:rPr>
        <w:t xml:space="preserve"> </w:t>
      </w:r>
      <w:r>
        <w:t>SUBMITTALS</w:t>
      </w:r>
    </w:p>
    <w:p w14:paraId="65FDD028" w14:textId="77777777" w:rsidR="002865EE" w:rsidRDefault="002865EE">
      <w:pPr>
        <w:pStyle w:val="BodyText"/>
        <w:spacing w:before="6"/>
        <w:rPr>
          <w:sz w:val="20"/>
        </w:rPr>
      </w:pPr>
    </w:p>
    <w:p w14:paraId="65FDD029" w14:textId="77777777" w:rsidR="002865EE" w:rsidRDefault="00232C50">
      <w:pPr>
        <w:pStyle w:val="ListParagraph"/>
        <w:numPr>
          <w:ilvl w:val="2"/>
          <w:numId w:val="3"/>
        </w:numPr>
        <w:tabs>
          <w:tab w:val="left" w:pos="1083"/>
          <w:tab w:val="left" w:pos="1085"/>
        </w:tabs>
        <w:ind w:right="443"/>
      </w:pPr>
      <w:r>
        <w:t>Product Data: For each type of door. Include details of core and edge construction [</w:t>
      </w:r>
      <w:r>
        <w:rPr>
          <w:b/>
        </w:rPr>
        <w:t>, louvers,</w:t>
      </w:r>
      <w:r>
        <w:t>] and trim for openings. [</w:t>
      </w:r>
      <w:r>
        <w:rPr>
          <w:b/>
        </w:rPr>
        <w:t>Include factory-finishing</w:t>
      </w:r>
      <w:r>
        <w:rPr>
          <w:b/>
          <w:spacing w:val="-14"/>
        </w:rPr>
        <w:t xml:space="preserve"> </w:t>
      </w:r>
      <w:r>
        <w:rPr>
          <w:b/>
        </w:rPr>
        <w:t>specif</w:t>
      </w:r>
      <w:r>
        <w:rPr>
          <w:b/>
        </w:rPr>
        <w:t>ications.</w:t>
      </w:r>
      <w:r>
        <w:t>]</w:t>
      </w:r>
    </w:p>
    <w:p w14:paraId="65FDD02A" w14:textId="77777777" w:rsidR="002865EE" w:rsidRDefault="002865EE">
      <w:pPr>
        <w:pStyle w:val="BodyText"/>
        <w:spacing w:before="4"/>
        <w:rPr>
          <w:sz w:val="21"/>
        </w:rPr>
      </w:pPr>
    </w:p>
    <w:p w14:paraId="65FDD02B" w14:textId="77777777" w:rsidR="002865EE" w:rsidRDefault="00232C50">
      <w:pPr>
        <w:pStyle w:val="ListParagraph"/>
        <w:numPr>
          <w:ilvl w:val="2"/>
          <w:numId w:val="3"/>
        </w:numPr>
        <w:tabs>
          <w:tab w:val="left" w:pos="1083"/>
          <w:tab w:val="left" w:pos="1085"/>
        </w:tabs>
      </w:pPr>
      <w:r>
        <w:t>LEED</w:t>
      </w:r>
      <w:r>
        <w:rPr>
          <w:spacing w:val="-8"/>
        </w:rPr>
        <w:t xml:space="preserve"> </w:t>
      </w:r>
      <w:r>
        <w:t>Submittals:</w:t>
      </w:r>
    </w:p>
    <w:p w14:paraId="65FDD02C" w14:textId="77777777" w:rsidR="002865EE" w:rsidRDefault="002865EE">
      <w:pPr>
        <w:pStyle w:val="BodyText"/>
        <w:spacing w:before="9"/>
        <w:rPr>
          <w:sz w:val="20"/>
        </w:rPr>
      </w:pPr>
    </w:p>
    <w:p w14:paraId="65FDD02D" w14:textId="77777777" w:rsidR="002865EE" w:rsidRDefault="00232C50">
      <w:pPr>
        <w:pStyle w:val="ListParagraph"/>
        <w:numPr>
          <w:ilvl w:val="3"/>
          <w:numId w:val="3"/>
        </w:numPr>
        <w:tabs>
          <w:tab w:val="left" w:pos="1662"/>
          <w:tab w:val="left" w:pos="1663"/>
        </w:tabs>
        <w:ind w:left="1662" w:right="630" w:hanging="579"/>
      </w:pPr>
      <w:r>
        <w:t>Product Data for Credit MR 4: For products having recycled content,</w:t>
      </w:r>
      <w:r>
        <w:rPr>
          <w:spacing w:val="-36"/>
        </w:rPr>
        <w:t xml:space="preserve"> </w:t>
      </w:r>
      <w:r>
        <w:t>provide documentation indicating percentage by weight of post-consumer and pre- consumer/post-industrial recycled</w:t>
      </w:r>
      <w:r>
        <w:rPr>
          <w:spacing w:val="-17"/>
        </w:rPr>
        <w:t xml:space="preserve"> </w:t>
      </w:r>
      <w:r>
        <w:t>content.</w:t>
      </w:r>
    </w:p>
    <w:p w14:paraId="65FDD02E" w14:textId="77777777" w:rsidR="002865EE" w:rsidRDefault="002865EE">
      <w:pPr>
        <w:pStyle w:val="BodyText"/>
        <w:spacing w:before="9"/>
        <w:rPr>
          <w:sz w:val="20"/>
        </w:rPr>
      </w:pPr>
    </w:p>
    <w:p w14:paraId="65FDD02F" w14:textId="77777777" w:rsidR="002865EE" w:rsidRDefault="00232C50">
      <w:pPr>
        <w:pStyle w:val="ListParagraph"/>
        <w:numPr>
          <w:ilvl w:val="4"/>
          <w:numId w:val="3"/>
        </w:numPr>
        <w:tabs>
          <w:tab w:val="left" w:pos="2235"/>
          <w:tab w:val="left" w:pos="2237"/>
        </w:tabs>
        <w:spacing w:before="1"/>
        <w:ind w:right="944"/>
      </w:pPr>
      <w:r>
        <w:t xml:space="preserve">Provide statement indicating cost </w:t>
      </w:r>
      <w:r>
        <w:t>for each material having recycled content.</w:t>
      </w:r>
    </w:p>
    <w:p w14:paraId="65FDD030" w14:textId="77777777" w:rsidR="002865EE" w:rsidRDefault="00232C50">
      <w:pPr>
        <w:pStyle w:val="ListParagraph"/>
        <w:numPr>
          <w:ilvl w:val="4"/>
          <w:numId w:val="3"/>
        </w:numPr>
        <w:tabs>
          <w:tab w:val="left" w:pos="2235"/>
          <w:tab w:val="left" w:pos="2237"/>
        </w:tabs>
        <w:spacing w:line="251" w:lineRule="exact"/>
      </w:pPr>
      <w:r>
        <w:t>Provide third party certification for recycled</w:t>
      </w:r>
      <w:r>
        <w:rPr>
          <w:spacing w:val="-26"/>
        </w:rPr>
        <w:t xml:space="preserve"> </w:t>
      </w:r>
      <w:r>
        <w:t>content.</w:t>
      </w:r>
    </w:p>
    <w:p w14:paraId="65FDD031" w14:textId="77777777" w:rsidR="002865EE" w:rsidRDefault="002865EE">
      <w:pPr>
        <w:pStyle w:val="BodyText"/>
      </w:pPr>
    </w:p>
    <w:p w14:paraId="65FDD032" w14:textId="77777777" w:rsidR="002865EE" w:rsidRDefault="00232C50">
      <w:pPr>
        <w:pStyle w:val="ListParagraph"/>
        <w:numPr>
          <w:ilvl w:val="3"/>
          <w:numId w:val="3"/>
        </w:numPr>
        <w:tabs>
          <w:tab w:val="left" w:pos="1662"/>
          <w:tab w:val="left" w:pos="1663"/>
        </w:tabs>
        <w:ind w:left="1662" w:right="198"/>
      </w:pPr>
      <w:r>
        <w:t>Product Certificates for Credit MR 5: For products and materials required to comply with requirements for regional materials, certificates indicating location of material manufacturer and point of extraction, harvest, or recovery for each raw material. Inc</w:t>
      </w:r>
      <w:r>
        <w:t>lude statement indicating distance to Project, cost for each regional material, and fraction by weight that is considered</w:t>
      </w:r>
      <w:r>
        <w:rPr>
          <w:spacing w:val="-31"/>
        </w:rPr>
        <w:t xml:space="preserve"> </w:t>
      </w:r>
      <w:r>
        <w:t>regional.</w:t>
      </w:r>
    </w:p>
    <w:p w14:paraId="65FDD033" w14:textId="77777777" w:rsidR="002865EE" w:rsidRDefault="002865EE">
      <w:pPr>
        <w:pStyle w:val="BodyText"/>
        <w:spacing w:before="10"/>
        <w:rPr>
          <w:sz w:val="20"/>
        </w:rPr>
      </w:pPr>
    </w:p>
    <w:p w14:paraId="65FDD034" w14:textId="77777777" w:rsidR="002865EE" w:rsidRDefault="00232C50">
      <w:pPr>
        <w:pStyle w:val="ListParagraph"/>
        <w:numPr>
          <w:ilvl w:val="3"/>
          <w:numId w:val="3"/>
        </w:numPr>
        <w:tabs>
          <w:tab w:val="left" w:pos="1662"/>
          <w:tab w:val="left" w:pos="1663"/>
        </w:tabs>
        <w:ind w:left="1662" w:right="156"/>
      </w:pPr>
      <w:r>
        <w:t>Product Certificates for Credit MR 5: For products and materials required to comply with requirements for regionally manufa</w:t>
      </w:r>
      <w:r>
        <w:t>ctured [</w:t>
      </w:r>
      <w:r>
        <w:rPr>
          <w:b/>
        </w:rPr>
        <w:t>and regionally extracted and manufactured</w:t>
      </w:r>
      <w:r>
        <w:t>] materials. Include statement indicating cost for each regionally manufactured</w:t>
      </w:r>
      <w:r>
        <w:rPr>
          <w:spacing w:val="-21"/>
        </w:rPr>
        <w:t xml:space="preserve"> </w:t>
      </w:r>
      <w:r>
        <w:t>material.</w:t>
      </w:r>
    </w:p>
    <w:p w14:paraId="65FDD035" w14:textId="77777777" w:rsidR="002865EE" w:rsidRDefault="002865EE">
      <w:pPr>
        <w:pStyle w:val="BodyText"/>
        <w:spacing w:before="11"/>
        <w:rPr>
          <w:sz w:val="20"/>
        </w:rPr>
      </w:pPr>
    </w:p>
    <w:p w14:paraId="65FDD036" w14:textId="77777777" w:rsidR="002865EE" w:rsidRDefault="00232C50">
      <w:pPr>
        <w:pStyle w:val="ListParagraph"/>
        <w:numPr>
          <w:ilvl w:val="4"/>
          <w:numId w:val="3"/>
        </w:numPr>
        <w:tabs>
          <w:tab w:val="left" w:pos="2235"/>
          <w:tab w:val="left" w:pos="2237"/>
        </w:tabs>
        <w:ind w:right="759"/>
      </w:pPr>
      <w:r>
        <w:t>Include statement indicating location of manufacturer and distance to Project for each regionally manufactured</w:t>
      </w:r>
      <w:r>
        <w:rPr>
          <w:spacing w:val="-32"/>
        </w:rPr>
        <w:t xml:space="preserve"> </w:t>
      </w:r>
      <w:r>
        <w:t>mater</w:t>
      </w:r>
      <w:r>
        <w:t>ial.</w:t>
      </w:r>
    </w:p>
    <w:p w14:paraId="65FDD037" w14:textId="77777777" w:rsidR="002865EE" w:rsidRDefault="00232C50">
      <w:pPr>
        <w:pStyle w:val="ListParagraph"/>
        <w:numPr>
          <w:ilvl w:val="4"/>
          <w:numId w:val="3"/>
        </w:numPr>
        <w:tabs>
          <w:tab w:val="left" w:pos="2235"/>
          <w:tab w:val="left" w:pos="2237"/>
        </w:tabs>
        <w:ind w:right="556"/>
      </w:pPr>
      <w:r>
        <w:t>Include statement indicating location of manufacturer and point of extraction, harvest, or recovery for each raw material used in</w:t>
      </w:r>
      <w:r>
        <w:rPr>
          <w:spacing w:val="-38"/>
        </w:rPr>
        <w:t xml:space="preserve"> </w:t>
      </w:r>
      <w:r>
        <w:t>regionally extracted and manufactured materials. Indicate distance to Project and fraction by weight of each regionally manufactured material that is regionally</w:t>
      </w:r>
      <w:r>
        <w:rPr>
          <w:spacing w:val="-12"/>
        </w:rPr>
        <w:t xml:space="preserve"> </w:t>
      </w:r>
      <w:r>
        <w:t>extracted.</w:t>
      </w:r>
    </w:p>
    <w:p w14:paraId="65FDD038" w14:textId="77777777" w:rsidR="002865EE" w:rsidRDefault="002865EE">
      <w:pPr>
        <w:pStyle w:val="BodyText"/>
        <w:spacing w:before="9"/>
        <w:rPr>
          <w:sz w:val="27"/>
        </w:rPr>
      </w:pPr>
    </w:p>
    <w:p w14:paraId="65FDD039" w14:textId="77777777" w:rsidR="002865EE" w:rsidRDefault="00232C50">
      <w:pPr>
        <w:pStyle w:val="ListParagraph"/>
        <w:numPr>
          <w:ilvl w:val="3"/>
          <w:numId w:val="3"/>
        </w:numPr>
        <w:tabs>
          <w:tab w:val="left" w:pos="1662"/>
          <w:tab w:val="left" w:pos="1663"/>
        </w:tabs>
        <w:spacing w:line="244" w:lineRule="auto"/>
        <w:ind w:left="1662" w:right="196"/>
      </w:pPr>
      <w:r>
        <w:t>Certificates for [</w:t>
      </w:r>
      <w:r>
        <w:rPr>
          <w:b/>
        </w:rPr>
        <w:t>Credit MR 6</w:t>
      </w:r>
      <w:r>
        <w:t>] [</w:t>
      </w:r>
      <w:r>
        <w:rPr>
          <w:b/>
        </w:rPr>
        <w:t>Credit MR 7</w:t>
      </w:r>
      <w:r>
        <w:t>]: Chain-of-custody certificates indicat</w:t>
      </w:r>
      <w:r>
        <w:t xml:space="preserve">ing that flush wood doors comply with forest certification requirements.[ </w:t>
      </w:r>
      <w:r>
        <w:rPr>
          <w:b/>
        </w:rPr>
        <w:t>Include documentation that manufacturer is certified for chain of custody by an FSC-accredited certification body.</w:t>
      </w:r>
      <w:r>
        <w:t>] Include statement indicating cost for each certified wood</w:t>
      </w:r>
      <w:r>
        <w:rPr>
          <w:spacing w:val="-1"/>
        </w:rPr>
        <w:t xml:space="preserve"> </w:t>
      </w:r>
      <w:r>
        <w:t>product.</w:t>
      </w:r>
    </w:p>
    <w:p w14:paraId="65FDD03A" w14:textId="77777777" w:rsidR="002865EE" w:rsidRDefault="002865EE">
      <w:pPr>
        <w:spacing w:line="244" w:lineRule="auto"/>
        <w:sectPr w:rsidR="002865EE">
          <w:pgSz w:w="12240" w:h="15840"/>
          <w:pgMar w:top="1360" w:right="1320" w:bottom="1220" w:left="1220" w:header="724" w:footer="1025" w:gutter="0"/>
          <w:cols w:space="720"/>
        </w:sectPr>
      </w:pPr>
    </w:p>
    <w:p w14:paraId="65FDD03B" w14:textId="77777777" w:rsidR="002865EE" w:rsidRDefault="002865EE">
      <w:pPr>
        <w:pStyle w:val="BodyText"/>
        <w:spacing w:before="2"/>
        <w:rPr>
          <w:sz w:val="11"/>
        </w:rPr>
      </w:pPr>
    </w:p>
    <w:p w14:paraId="65FDD03C" w14:textId="77777777" w:rsidR="002865EE" w:rsidRDefault="00232C50">
      <w:pPr>
        <w:pStyle w:val="ListParagraph"/>
        <w:numPr>
          <w:ilvl w:val="3"/>
          <w:numId w:val="3"/>
        </w:numPr>
        <w:tabs>
          <w:tab w:val="left" w:pos="1659"/>
          <w:tab w:val="left" w:pos="1661"/>
        </w:tabs>
        <w:spacing w:before="94"/>
        <w:ind w:right="429"/>
      </w:pPr>
      <w:r>
        <w:t>Product Data for Credit IEQ 4.4: For adhesives and composite wood products, documentation indicating that product contains no added urea formaldehyde. Prefer products that are third-party certified through</w:t>
      </w:r>
      <w:r>
        <w:rPr>
          <w:spacing w:val="-39"/>
        </w:rPr>
        <w:t xml:space="preserve"> </w:t>
      </w:r>
      <w:r>
        <w:t>GREENGUARD.</w:t>
      </w:r>
    </w:p>
    <w:p w14:paraId="65FDD03D" w14:textId="77777777" w:rsidR="002865EE" w:rsidRDefault="00232C50">
      <w:pPr>
        <w:pStyle w:val="ListParagraph"/>
        <w:numPr>
          <w:ilvl w:val="2"/>
          <w:numId w:val="3"/>
        </w:numPr>
        <w:tabs>
          <w:tab w:val="left" w:pos="1203"/>
          <w:tab w:val="left" w:pos="1204"/>
        </w:tabs>
        <w:spacing w:before="208"/>
        <w:ind w:left="1203" w:hanging="579"/>
      </w:pPr>
      <w:r>
        <w:t>Laboratory Test</w:t>
      </w:r>
      <w:r>
        <w:rPr>
          <w:spacing w:val="-1"/>
        </w:rPr>
        <w:t xml:space="preserve"> </w:t>
      </w:r>
      <w:r>
        <w:t>Reports</w:t>
      </w:r>
    </w:p>
    <w:p w14:paraId="65FDD03E" w14:textId="77777777" w:rsidR="002865EE" w:rsidRDefault="002865EE">
      <w:pPr>
        <w:pStyle w:val="BodyText"/>
        <w:spacing w:before="9"/>
        <w:rPr>
          <w:sz w:val="21"/>
        </w:rPr>
      </w:pPr>
    </w:p>
    <w:p w14:paraId="65FDD03F" w14:textId="77777777" w:rsidR="002865EE" w:rsidRDefault="00232C50">
      <w:pPr>
        <w:pStyle w:val="ListParagraph"/>
        <w:numPr>
          <w:ilvl w:val="3"/>
          <w:numId w:val="3"/>
        </w:numPr>
        <w:tabs>
          <w:tab w:val="left" w:pos="1659"/>
          <w:tab w:val="left" w:pos="1661"/>
        </w:tabs>
        <w:spacing w:before="1"/>
        <w:ind w:right="309"/>
      </w:pPr>
      <w:r>
        <w:t>Laboratory Te</w:t>
      </w:r>
      <w:r>
        <w:t>st Reports for Credit IEQ 4.1: For adhesives, documentation indicating that products comply with the testing and product requirements of the California Department of Health Services' "Standard Practice for the Testing of Volatile Organic Emissions from Var</w:t>
      </w:r>
      <w:r>
        <w:t>ious Sources Using Small-Scale Environmental Chambers." Prefer products that are third-party certified through GREENGUARD</w:t>
      </w:r>
      <w:r>
        <w:rPr>
          <w:spacing w:val="-8"/>
        </w:rPr>
        <w:t xml:space="preserve"> </w:t>
      </w:r>
      <w:r>
        <w:t>Gold.</w:t>
      </w:r>
    </w:p>
    <w:p w14:paraId="65FDD040" w14:textId="77777777" w:rsidR="002865EE" w:rsidRDefault="002865EE">
      <w:pPr>
        <w:pStyle w:val="BodyText"/>
        <w:spacing w:before="11"/>
        <w:rPr>
          <w:sz w:val="20"/>
        </w:rPr>
      </w:pPr>
    </w:p>
    <w:p w14:paraId="65FDD041" w14:textId="77777777" w:rsidR="002865EE" w:rsidRDefault="00232C50">
      <w:pPr>
        <w:pStyle w:val="ListParagraph"/>
        <w:numPr>
          <w:ilvl w:val="3"/>
          <w:numId w:val="3"/>
        </w:numPr>
        <w:tabs>
          <w:tab w:val="left" w:pos="1659"/>
          <w:tab w:val="left" w:pos="1661"/>
        </w:tabs>
        <w:ind w:right="161"/>
      </w:pPr>
      <w:r>
        <w:t>Laboratory Test Reports for Credit IEQ 4.2: For paints and coatings, documentation indicating that products comply with the tes</w:t>
      </w:r>
      <w:r>
        <w:t xml:space="preserve">ting and product requirements of the California Department of Health Services' "Standard Practice for the Testing of Volatile Organic Emissions from Various Sources Using Small- Scale Environmental Chambers." Prefer products that are third-party certified </w:t>
      </w:r>
      <w:r>
        <w:t>through GREENGUARD</w:t>
      </w:r>
      <w:r>
        <w:rPr>
          <w:spacing w:val="-13"/>
        </w:rPr>
        <w:t xml:space="preserve"> </w:t>
      </w:r>
      <w:r>
        <w:t>Gold.</w:t>
      </w:r>
    </w:p>
    <w:p w14:paraId="65FDD042" w14:textId="77777777" w:rsidR="002865EE" w:rsidRDefault="002865EE">
      <w:pPr>
        <w:pStyle w:val="BodyText"/>
        <w:rPr>
          <w:sz w:val="21"/>
        </w:rPr>
      </w:pPr>
    </w:p>
    <w:p w14:paraId="65FDD043" w14:textId="77777777" w:rsidR="002865EE" w:rsidRDefault="00232C50">
      <w:pPr>
        <w:pStyle w:val="ListParagraph"/>
        <w:numPr>
          <w:ilvl w:val="3"/>
          <w:numId w:val="3"/>
        </w:numPr>
        <w:tabs>
          <w:tab w:val="left" w:pos="1659"/>
          <w:tab w:val="left" w:pos="1661"/>
        </w:tabs>
        <w:ind w:right="161"/>
      </w:pPr>
      <w:r>
        <w:t>Laboratory Test Reports for Credit IEQ 4.4: For composite wood products, documentation indicating that products comply with the testing and product requirements of the California Department of Health Services' "Standard Practice f</w:t>
      </w:r>
      <w:r>
        <w:t>or the Testing of Volatile Organic Emissions from Various Sources Using Small- Scale Environmental Chambers." Prefer products that are third-party certified through GREENGUARD</w:t>
      </w:r>
      <w:r>
        <w:rPr>
          <w:spacing w:val="-15"/>
        </w:rPr>
        <w:t xml:space="preserve"> </w:t>
      </w:r>
      <w:r>
        <w:t>Gold.</w:t>
      </w:r>
    </w:p>
    <w:p w14:paraId="65FDD044" w14:textId="77777777" w:rsidR="002865EE" w:rsidRDefault="002865EE">
      <w:pPr>
        <w:pStyle w:val="BodyText"/>
        <w:spacing w:before="9"/>
        <w:rPr>
          <w:sz w:val="20"/>
        </w:rPr>
      </w:pPr>
    </w:p>
    <w:p w14:paraId="65FDD045" w14:textId="77777777" w:rsidR="002865EE" w:rsidRDefault="00232C50">
      <w:pPr>
        <w:pStyle w:val="ListParagraph"/>
        <w:numPr>
          <w:ilvl w:val="2"/>
          <w:numId w:val="3"/>
        </w:numPr>
        <w:tabs>
          <w:tab w:val="left" w:pos="1083"/>
          <w:tab w:val="left" w:pos="1085"/>
        </w:tabs>
        <w:ind w:right="321"/>
      </w:pPr>
      <w:r>
        <w:t xml:space="preserve">Shop Drawings: Indicate location, size, and hand of each door; elevation </w:t>
      </w:r>
      <w:r>
        <w:t>of each kind of door; construction details not covered in Product Data; and the</w:t>
      </w:r>
      <w:r>
        <w:rPr>
          <w:spacing w:val="-46"/>
        </w:rPr>
        <w:t xml:space="preserve"> </w:t>
      </w:r>
      <w:r>
        <w:t>following:</w:t>
      </w:r>
    </w:p>
    <w:p w14:paraId="65FDD046" w14:textId="77777777" w:rsidR="002865EE" w:rsidRDefault="002865EE">
      <w:pPr>
        <w:pStyle w:val="BodyText"/>
        <w:spacing w:before="8"/>
        <w:rPr>
          <w:sz w:val="20"/>
        </w:rPr>
      </w:pPr>
    </w:p>
    <w:p w14:paraId="65FDD047" w14:textId="77777777" w:rsidR="002865EE" w:rsidRDefault="00232C50">
      <w:pPr>
        <w:pStyle w:val="ListParagraph"/>
        <w:numPr>
          <w:ilvl w:val="3"/>
          <w:numId w:val="3"/>
        </w:numPr>
        <w:tabs>
          <w:tab w:val="left" w:pos="1659"/>
          <w:tab w:val="left" w:pos="1661"/>
        </w:tabs>
        <w:spacing w:line="252" w:lineRule="exact"/>
      </w:pPr>
      <w:r>
        <w:t>Dimensions and locations of</w:t>
      </w:r>
      <w:r>
        <w:rPr>
          <w:spacing w:val="-10"/>
        </w:rPr>
        <w:t xml:space="preserve"> </w:t>
      </w:r>
      <w:r>
        <w:t>blocking.</w:t>
      </w:r>
    </w:p>
    <w:p w14:paraId="65FDD048" w14:textId="77777777" w:rsidR="002865EE" w:rsidRDefault="00232C50">
      <w:pPr>
        <w:pStyle w:val="ListParagraph"/>
        <w:numPr>
          <w:ilvl w:val="3"/>
          <w:numId w:val="3"/>
        </w:numPr>
        <w:tabs>
          <w:tab w:val="left" w:pos="1659"/>
          <w:tab w:val="left" w:pos="1661"/>
        </w:tabs>
        <w:spacing w:line="252" w:lineRule="exact"/>
      </w:pPr>
      <w:r>
        <w:t>Dimensions and locations of mortises and holes for</w:t>
      </w:r>
      <w:r>
        <w:rPr>
          <w:spacing w:val="-28"/>
        </w:rPr>
        <w:t xml:space="preserve"> </w:t>
      </w:r>
      <w:r>
        <w:t>hardware.</w:t>
      </w:r>
    </w:p>
    <w:p w14:paraId="65FDD049" w14:textId="77777777" w:rsidR="002865EE" w:rsidRDefault="00232C50">
      <w:pPr>
        <w:pStyle w:val="ListParagraph"/>
        <w:numPr>
          <w:ilvl w:val="3"/>
          <w:numId w:val="3"/>
        </w:numPr>
        <w:tabs>
          <w:tab w:val="left" w:pos="1659"/>
          <w:tab w:val="left" w:pos="1661"/>
        </w:tabs>
        <w:spacing w:line="252" w:lineRule="exact"/>
        <w:ind w:hanging="578"/>
      </w:pPr>
      <w:r>
        <w:t>Dimensions and locations of</w:t>
      </w:r>
      <w:r>
        <w:rPr>
          <w:spacing w:val="-9"/>
        </w:rPr>
        <w:t xml:space="preserve"> </w:t>
      </w:r>
      <w:r>
        <w:t>cutouts.</w:t>
      </w:r>
    </w:p>
    <w:p w14:paraId="65FDD04A" w14:textId="77777777" w:rsidR="002865EE" w:rsidRDefault="00232C50">
      <w:pPr>
        <w:pStyle w:val="ListParagraph"/>
        <w:numPr>
          <w:ilvl w:val="3"/>
          <w:numId w:val="3"/>
        </w:numPr>
        <w:tabs>
          <w:tab w:val="left" w:pos="1659"/>
          <w:tab w:val="left" w:pos="1661"/>
        </w:tabs>
        <w:spacing w:line="252" w:lineRule="exact"/>
      </w:pPr>
      <w:r>
        <w:t>Undercuts.</w:t>
      </w:r>
    </w:p>
    <w:p w14:paraId="65FDD04B" w14:textId="77777777" w:rsidR="002865EE" w:rsidRDefault="00232C50">
      <w:pPr>
        <w:pStyle w:val="ListParagraph"/>
        <w:numPr>
          <w:ilvl w:val="3"/>
          <w:numId w:val="3"/>
        </w:numPr>
        <w:tabs>
          <w:tab w:val="left" w:pos="1659"/>
          <w:tab w:val="left" w:pos="1661"/>
        </w:tabs>
        <w:spacing w:line="252" w:lineRule="exact"/>
        <w:ind w:hanging="578"/>
      </w:pPr>
      <w:r>
        <w:t>Requirements for veneer</w:t>
      </w:r>
      <w:r>
        <w:rPr>
          <w:spacing w:val="-13"/>
        </w:rPr>
        <w:t xml:space="preserve"> </w:t>
      </w:r>
      <w:r>
        <w:t>matching.</w:t>
      </w:r>
    </w:p>
    <w:p w14:paraId="65FDD04C" w14:textId="77777777" w:rsidR="002865EE" w:rsidRDefault="00232C50">
      <w:pPr>
        <w:pStyle w:val="ListParagraph"/>
        <w:numPr>
          <w:ilvl w:val="3"/>
          <w:numId w:val="3"/>
        </w:numPr>
        <w:tabs>
          <w:tab w:val="left" w:pos="1659"/>
          <w:tab w:val="left" w:pos="1661"/>
        </w:tabs>
        <w:spacing w:line="252" w:lineRule="exact"/>
        <w:ind w:hanging="578"/>
      </w:pPr>
      <w:r>
        <w:t>Doors to be factory finished and finish</w:t>
      </w:r>
      <w:r>
        <w:rPr>
          <w:spacing w:val="-33"/>
        </w:rPr>
        <w:t xml:space="preserve"> </w:t>
      </w:r>
      <w:r>
        <w:t>requirements.</w:t>
      </w:r>
    </w:p>
    <w:p w14:paraId="65FDD04D" w14:textId="77777777" w:rsidR="002865EE" w:rsidRDefault="00232C50">
      <w:pPr>
        <w:pStyle w:val="ListParagraph"/>
        <w:numPr>
          <w:ilvl w:val="3"/>
          <w:numId w:val="3"/>
        </w:numPr>
        <w:tabs>
          <w:tab w:val="left" w:pos="1660"/>
          <w:tab w:val="left" w:pos="1661"/>
        </w:tabs>
        <w:spacing w:before="1"/>
      </w:pPr>
      <w:r>
        <w:t>Fire-protection ratings for fire-rated</w:t>
      </w:r>
      <w:r>
        <w:rPr>
          <w:spacing w:val="-27"/>
        </w:rPr>
        <w:t xml:space="preserve"> </w:t>
      </w:r>
      <w:r>
        <w:t>doors.</w:t>
      </w:r>
    </w:p>
    <w:p w14:paraId="65FDD04E" w14:textId="77777777" w:rsidR="002865EE" w:rsidRDefault="002865EE">
      <w:pPr>
        <w:pStyle w:val="BodyText"/>
        <w:spacing w:before="7"/>
        <w:rPr>
          <w:sz w:val="20"/>
        </w:rPr>
      </w:pPr>
    </w:p>
    <w:p w14:paraId="65FDD04F" w14:textId="77777777" w:rsidR="002865EE" w:rsidRDefault="00232C50">
      <w:pPr>
        <w:pStyle w:val="ListParagraph"/>
        <w:numPr>
          <w:ilvl w:val="2"/>
          <w:numId w:val="3"/>
        </w:numPr>
        <w:tabs>
          <w:tab w:val="left" w:pos="1083"/>
          <w:tab w:val="left" w:pos="1085"/>
        </w:tabs>
        <w:ind w:right="922"/>
      </w:pPr>
      <w:r>
        <w:t>Samples for Initial Selection: For [</w:t>
      </w:r>
      <w:r>
        <w:rPr>
          <w:b/>
        </w:rPr>
        <w:t>plastic-laminate door faces</w:t>
      </w:r>
      <w:r>
        <w:t>] [</w:t>
      </w:r>
      <w:r>
        <w:rPr>
          <w:b/>
        </w:rPr>
        <w:t>and</w:t>
      </w:r>
      <w:r>
        <w:t>] [</w:t>
      </w:r>
      <w:r>
        <w:rPr>
          <w:b/>
        </w:rPr>
        <w:t>factory- finished</w:t>
      </w:r>
      <w:r>
        <w:rPr>
          <w:b/>
          <w:spacing w:val="-8"/>
        </w:rPr>
        <w:t xml:space="preserve"> </w:t>
      </w:r>
      <w:r>
        <w:rPr>
          <w:b/>
        </w:rPr>
        <w:t>doors</w:t>
      </w:r>
      <w:r>
        <w:t>].</w:t>
      </w:r>
    </w:p>
    <w:p w14:paraId="65FDD050" w14:textId="77777777" w:rsidR="002865EE" w:rsidRDefault="002865EE">
      <w:pPr>
        <w:pStyle w:val="BodyText"/>
        <w:spacing w:before="4"/>
        <w:rPr>
          <w:sz w:val="21"/>
        </w:rPr>
      </w:pPr>
    </w:p>
    <w:p w14:paraId="65FDD051" w14:textId="77777777" w:rsidR="002865EE" w:rsidRDefault="00232C50">
      <w:pPr>
        <w:pStyle w:val="ListParagraph"/>
        <w:numPr>
          <w:ilvl w:val="2"/>
          <w:numId w:val="3"/>
        </w:numPr>
        <w:tabs>
          <w:tab w:val="left" w:pos="1083"/>
          <w:tab w:val="left" w:pos="1084"/>
        </w:tabs>
        <w:ind w:left="1083" w:hanging="576"/>
      </w:pPr>
      <w:r>
        <w:t>Samples for</w:t>
      </w:r>
      <w:r>
        <w:rPr>
          <w:spacing w:val="-11"/>
        </w:rPr>
        <w:t xml:space="preserve"> </w:t>
      </w:r>
      <w:r>
        <w:t>Verification:</w:t>
      </w:r>
    </w:p>
    <w:p w14:paraId="65FDD052" w14:textId="77777777" w:rsidR="002865EE" w:rsidRDefault="002865EE">
      <w:pPr>
        <w:pStyle w:val="BodyText"/>
        <w:spacing w:before="9"/>
        <w:rPr>
          <w:sz w:val="20"/>
        </w:rPr>
      </w:pPr>
    </w:p>
    <w:p w14:paraId="65FDD053" w14:textId="77777777" w:rsidR="002865EE" w:rsidRDefault="00232C50">
      <w:pPr>
        <w:pStyle w:val="ListParagraph"/>
        <w:numPr>
          <w:ilvl w:val="3"/>
          <w:numId w:val="3"/>
        </w:numPr>
        <w:tabs>
          <w:tab w:val="left" w:pos="1659"/>
          <w:tab w:val="left" w:pos="1661"/>
        </w:tabs>
        <w:ind w:right="222"/>
      </w:pPr>
      <w:r>
        <w:t xml:space="preserve">Factory finishes applied to actual door face materials, approximately </w:t>
      </w:r>
      <w:r>
        <w:rPr>
          <w:color w:val="FF0000"/>
        </w:rPr>
        <w:t xml:space="preserve">8 by 10 inches </w:t>
      </w:r>
      <w:r>
        <w:rPr>
          <w:color w:val="008080"/>
        </w:rPr>
        <w:t>(200 by 250 mm)</w:t>
      </w:r>
      <w:r>
        <w:t xml:space="preserve">, for each material and finish.[ </w:t>
      </w:r>
      <w:r>
        <w:rPr>
          <w:b/>
        </w:rPr>
        <w:t>For each wood species and transparent finish, provide set of three Samples showing typical range of color an</w:t>
      </w:r>
      <w:r>
        <w:rPr>
          <w:b/>
        </w:rPr>
        <w:t>d grain to be expected in finished</w:t>
      </w:r>
      <w:r>
        <w:rPr>
          <w:b/>
          <w:spacing w:val="-28"/>
        </w:rPr>
        <w:t xml:space="preserve"> </w:t>
      </w:r>
      <w:r>
        <w:rPr>
          <w:b/>
        </w:rPr>
        <w:t>Work.</w:t>
      </w:r>
      <w:r>
        <w:t>]</w:t>
      </w:r>
    </w:p>
    <w:p w14:paraId="65FDD054" w14:textId="77777777" w:rsidR="002865EE" w:rsidRDefault="00232C50">
      <w:pPr>
        <w:pStyle w:val="ListParagraph"/>
        <w:numPr>
          <w:ilvl w:val="3"/>
          <w:numId w:val="3"/>
        </w:numPr>
        <w:tabs>
          <w:tab w:val="left" w:pos="1660"/>
          <w:tab w:val="left" w:pos="1661"/>
        </w:tabs>
        <w:spacing w:before="6"/>
        <w:ind w:right="393"/>
      </w:pPr>
      <w:r>
        <w:t xml:space="preserve">Plastic laminate, </w:t>
      </w:r>
      <w:r>
        <w:rPr>
          <w:color w:val="FF0000"/>
        </w:rPr>
        <w:t xml:space="preserve">2 inches by 3 inches </w:t>
      </w:r>
      <w:r>
        <w:rPr>
          <w:color w:val="008080"/>
        </w:rPr>
        <w:t xml:space="preserve">(50 mm by 75 mm) </w:t>
      </w:r>
      <w:r>
        <w:t>rectangular, for each color, texture, and pattern</w:t>
      </w:r>
      <w:r>
        <w:rPr>
          <w:spacing w:val="-13"/>
        </w:rPr>
        <w:t xml:space="preserve"> </w:t>
      </w:r>
      <w:r>
        <w:t>selected.</w:t>
      </w:r>
    </w:p>
    <w:p w14:paraId="65FDD055" w14:textId="77777777" w:rsidR="002865EE" w:rsidRDefault="00232C50">
      <w:pPr>
        <w:pStyle w:val="ListParagraph"/>
        <w:numPr>
          <w:ilvl w:val="3"/>
          <w:numId w:val="3"/>
        </w:numPr>
        <w:tabs>
          <w:tab w:val="left" w:pos="1660"/>
          <w:tab w:val="left" w:pos="1661"/>
        </w:tabs>
        <w:ind w:right="428"/>
      </w:pPr>
      <w:r>
        <w:t xml:space="preserve">Construction samples of doors, approximately </w:t>
      </w:r>
      <w:r>
        <w:rPr>
          <w:color w:val="FF0000"/>
        </w:rPr>
        <w:t xml:space="preserve">5 by 5 inches </w:t>
      </w:r>
      <w:r>
        <w:rPr>
          <w:color w:val="008080"/>
        </w:rPr>
        <w:t>(125 by 125 mm)</w:t>
      </w:r>
      <w:r>
        <w:t>, with door faces and ed</w:t>
      </w:r>
      <w:r>
        <w:t>ges representing actual materials to be</w:t>
      </w:r>
      <w:r>
        <w:rPr>
          <w:spacing w:val="-45"/>
        </w:rPr>
        <w:t xml:space="preserve"> </w:t>
      </w:r>
      <w:r>
        <w:t>used.</w:t>
      </w:r>
    </w:p>
    <w:p w14:paraId="65FDD056" w14:textId="77777777" w:rsidR="002865EE" w:rsidRDefault="002865EE">
      <w:pPr>
        <w:sectPr w:rsidR="002865EE">
          <w:pgSz w:w="12240" w:h="15840"/>
          <w:pgMar w:top="1360" w:right="1320" w:bottom="1220" w:left="1220" w:header="724" w:footer="1025" w:gutter="0"/>
          <w:cols w:space="720"/>
        </w:sectPr>
      </w:pPr>
    </w:p>
    <w:p w14:paraId="65FDD057" w14:textId="77777777" w:rsidR="002865EE" w:rsidRDefault="00232C50">
      <w:pPr>
        <w:pStyle w:val="ListParagraph"/>
        <w:numPr>
          <w:ilvl w:val="3"/>
          <w:numId w:val="3"/>
        </w:numPr>
        <w:tabs>
          <w:tab w:val="left" w:pos="1657"/>
          <w:tab w:val="left" w:pos="1658"/>
        </w:tabs>
        <w:spacing w:before="88"/>
        <w:ind w:left="1657" w:right="236" w:hanging="574"/>
      </w:pPr>
      <w:r>
        <w:lastRenderedPageBreak/>
        <w:t xml:space="preserve">Louver blade and frame sections, </w:t>
      </w:r>
      <w:r>
        <w:rPr>
          <w:color w:val="FF0000"/>
        </w:rPr>
        <w:t xml:space="preserve">6 inches </w:t>
      </w:r>
      <w:r>
        <w:rPr>
          <w:color w:val="008080"/>
        </w:rPr>
        <w:t xml:space="preserve">(150 mm) </w:t>
      </w:r>
      <w:r>
        <w:t>long, for each material and finish</w:t>
      </w:r>
      <w:r>
        <w:rPr>
          <w:spacing w:val="-5"/>
        </w:rPr>
        <w:t xml:space="preserve"> </w:t>
      </w:r>
      <w:r>
        <w:t>specified.</w:t>
      </w:r>
    </w:p>
    <w:p w14:paraId="65FDD058" w14:textId="77777777" w:rsidR="002865EE" w:rsidRDefault="00232C50">
      <w:pPr>
        <w:pStyle w:val="ListParagraph"/>
        <w:numPr>
          <w:ilvl w:val="3"/>
          <w:numId w:val="3"/>
        </w:numPr>
        <w:tabs>
          <w:tab w:val="left" w:pos="1660"/>
          <w:tab w:val="left" w:pos="1661"/>
        </w:tabs>
        <w:ind w:right="342" w:hanging="579"/>
      </w:pPr>
      <w:r>
        <w:t xml:space="preserve">Frames for light openings, </w:t>
      </w:r>
      <w:r>
        <w:rPr>
          <w:color w:val="FF0000"/>
        </w:rPr>
        <w:t xml:space="preserve">6 inches </w:t>
      </w:r>
      <w:r>
        <w:rPr>
          <w:color w:val="008080"/>
        </w:rPr>
        <w:t xml:space="preserve">(150 mm) </w:t>
      </w:r>
      <w:r>
        <w:t>long, for each material, type, and finish</w:t>
      </w:r>
      <w:r>
        <w:rPr>
          <w:spacing w:val="-10"/>
        </w:rPr>
        <w:t xml:space="preserve"> </w:t>
      </w:r>
      <w:r>
        <w:t>required.</w:t>
      </w:r>
    </w:p>
    <w:p w14:paraId="65FDD059" w14:textId="77777777" w:rsidR="002865EE" w:rsidRDefault="002865EE">
      <w:pPr>
        <w:pStyle w:val="BodyText"/>
        <w:rPr>
          <w:sz w:val="24"/>
        </w:rPr>
      </w:pPr>
    </w:p>
    <w:p w14:paraId="65FDD05A" w14:textId="77777777" w:rsidR="002865EE" w:rsidRDefault="00232C50">
      <w:pPr>
        <w:pStyle w:val="ListParagraph"/>
        <w:numPr>
          <w:ilvl w:val="1"/>
          <w:numId w:val="3"/>
        </w:numPr>
        <w:tabs>
          <w:tab w:val="left" w:pos="1083"/>
          <w:tab w:val="left" w:pos="1084"/>
        </w:tabs>
        <w:spacing w:before="205"/>
      </w:pPr>
      <w:r>
        <w:t>INFORMATIONAL</w:t>
      </w:r>
      <w:r>
        <w:rPr>
          <w:spacing w:val="-3"/>
        </w:rPr>
        <w:t xml:space="preserve"> </w:t>
      </w:r>
      <w:r>
        <w:t>SUBMITTALS</w:t>
      </w:r>
    </w:p>
    <w:p w14:paraId="65FDD05B" w14:textId="77777777" w:rsidR="002865EE" w:rsidRDefault="002865EE">
      <w:pPr>
        <w:pStyle w:val="BodyText"/>
        <w:rPr>
          <w:sz w:val="21"/>
        </w:rPr>
      </w:pPr>
    </w:p>
    <w:p w14:paraId="65FDD05C" w14:textId="77777777" w:rsidR="002865EE" w:rsidRDefault="00232C50">
      <w:pPr>
        <w:pStyle w:val="ListParagraph"/>
        <w:numPr>
          <w:ilvl w:val="2"/>
          <w:numId w:val="3"/>
        </w:numPr>
        <w:tabs>
          <w:tab w:val="left" w:pos="1083"/>
          <w:tab w:val="left" w:pos="1085"/>
        </w:tabs>
      </w:pPr>
      <w:r>
        <w:t>Sample Warranty: For special</w:t>
      </w:r>
      <w:r>
        <w:rPr>
          <w:spacing w:val="-19"/>
        </w:rPr>
        <w:t xml:space="preserve"> </w:t>
      </w:r>
      <w:r>
        <w:t>warranty.</w:t>
      </w:r>
    </w:p>
    <w:p w14:paraId="65FDD05D" w14:textId="77777777" w:rsidR="002865EE" w:rsidRDefault="002865EE">
      <w:pPr>
        <w:pStyle w:val="BodyText"/>
        <w:rPr>
          <w:sz w:val="24"/>
        </w:rPr>
      </w:pPr>
    </w:p>
    <w:p w14:paraId="65FDD05E" w14:textId="77777777" w:rsidR="002865EE" w:rsidRDefault="00232C50">
      <w:pPr>
        <w:pStyle w:val="ListParagraph"/>
        <w:numPr>
          <w:ilvl w:val="1"/>
          <w:numId w:val="3"/>
        </w:numPr>
        <w:tabs>
          <w:tab w:val="left" w:pos="1083"/>
          <w:tab w:val="left" w:pos="1084"/>
        </w:tabs>
        <w:spacing w:before="203"/>
      </w:pPr>
      <w:r>
        <w:t>QUALITY</w:t>
      </w:r>
      <w:r>
        <w:rPr>
          <w:spacing w:val="-6"/>
        </w:rPr>
        <w:t xml:space="preserve"> </w:t>
      </w:r>
      <w:r>
        <w:t>ASSURANCE</w:t>
      </w:r>
    </w:p>
    <w:p w14:paraId="65FDD05F" w14:textId="77777777" w:rsidR="002865EE" w:rsidRDefault="002865EE">
      <w:pPr>
        <w:pStyle w:val="BodyText"/>
        <w:rPr>
          <w:sz w:val="21"/>
        </w:rPr>
      </w:pPr>
    </w:p>
    <w:p w14:paraId="65FDD060" w14:textId="77777777" w:rsidR="002865EE" w:rsidRDefault="00232C50">
      <w:pPr>
        <w:pStyle w:val="ListParagraph"/>
        <w:numPr>
          <w:ilvl w:val="2"/>
          <w:numId w:val="3"/>
        </w:numPr>
        <w:tabs>
          <w:tab w:val="left" w:pos="1083"/>
          <w:tab w:val="left" w:pos="1085"/>
        </w:tabs>
        <w:ind w:right="268"/>
      </w:pPr>
      <w:r>
        <w:t>Manufacturer Qualifications: A qualified manufacturer that is certified for chain of custody</w:t>
      </w:r>
      <w:r>
        <w:rPr>
          <w:spacing w:val="-5"/>
        </w:rPr>
        <w:t xml:space="preserve"> </w:t>
      </w:r>
      <w:r>
        <w:t>by</w:t>
      </w:r>
      <w:r>
        <w:rPr>
          <w:spacing w:val="-5"/>
        </w:rPr>
        <w:t xml:space="preserve"> </w:t>
      </w:r>
      <w:r>
        <w:t>an</w:t>
      </w:r>
      <w:r>
        <w:rPr>
          <w:spacing w:val="-3"/>
        </w:rPr>
        <w:t xml:space="preserve"> </w:t>
      </w:r>
      <w:r>
        <w:t>FSC-accredited</w:t>
      </w:r>
      <w:r>
        <w:rPr>
          <w:spacing w:val="-3"/>
        </w:rPr>
        <w:t xml:space="preserve"> </w:t>
      </w:r>
      <w:r>
        <w:t>certification</w:t>
      </w:r>
      <w:r>
        <w:rPr>
          <w:spacing w:val="-4"/>
        </w:rPr>
        <w:t xml:space="preserve"> </w:t>
      </w:r>
      <w:r>
        <w:t>body</w:t>
      </w:r>
      <w:r>
        <w:rPr>
          <w:spacing w:val="-5"/>
        </w:rPr>
        <w:t xml:space="preserve"> </w:t>
      </w:r>
      <w:r>
        <w:t>when</w:t>
      </w:r>
      <w:r>
        <w:rPr>
          <w:spacing w:val="-3"/>
        </w:rPr>
        <w:t xml:space="preserve"> </w:t>
      </w:r>
      <w:r>
        <w:t>FSC</w:t>
      </w:r>
      <w:r>
        <w:rPr>
          <w:spacing w:val="-3"/>
        </w:rPr>
        <w:t xml:space="preserve"> </w:t>
      </w:r>
      <w:r>
        <w:t>certified</w:t>
      </w:r>
      <w:r>
        <w:rPr>
          <w:spacing w:val="-2"/>
        </w:rPr>
        <w:t xml:space="preserve"> </w:t>
      </w:r>
      <w:r>
        <w:t>wood</w:t>
      </w:r>
      <w:r>
        <w:rPr>
          <w:spacing w:val="-3"/>
        </w:rPr>
        <w:t xml:space="preserve"> </w:t>
      </w:r>
      <w:r>
        <w:t>is</w:t>
      </w:r>
      <w:r>
        <w:rPr>
          <w:spacing w:val="-32"/>
        </w:rPr>
        <w:t xml:space="preserve"> </w:t>
      </w:r>
      <w:r>
        <w:t>specified.</w:t>
      </w:r>
    </w:p>
    <w:p w14:paraId="65FDD061" w14:textId="77777777" w:rsidR="002865EE" w:rsidRDefault="002865EE">
      <w:pPr>
        <w:pStyle w:val="BodyText"/>
        <w:spacing w:before="10"/>
        <w:rPr>
          <w:sz w:val="20"/>
        </w:rPr>
      </w:pPr>
    </w:p>
    <w:p w14:paraId="65FDD062" w14:textId="77777777" w:rsidR="002865EE" w:rsidRDefault="00232C50">
      <w:pPr>
        <w:pStyle w:val="ListParagraph"/>
        <w:numPr>
          <w:ilvl w:val="2"/>
          <w:numId w:val="3"/>
        </w:numPr>
        <w:tabs>
          <w:tab w:val="left" w:pos="1083"/>
          <w:tab w:val="left" w:pos="1085"/>
        </w:tabs>
        <w:ind w:left="1083" w:right="896" w:hanging="576"/>
      </w:pPr>
      <w:r>
        <w:t>Vendor Qualifications: A vendor that is certified for chain of custody by an FSC- ac</w:t>
      </w:r>
      <w:r>
        <w:t>credited certification body when FSC wood is</w:t>
      </w:r>
      <w:r>
        <w:rPr>
          <w:spacing w:val="-24"/>
        </w:rPr>
        <w:t xml:space="preserve"> </w:t>
      </w:r>
      <w:r>
        <w:t>specified.</w:t>
      </w:r>
    </w:p>
    <w:p w14:paraId="65FDD063" w14:textId="77777777" w:rsidR="002865EE" w:rsidRDefault="002865EE">
      <w:pPr>
        <w:pStyle w:val="BodyText"/>
        <w:rPr>
          <w:sz w:val="24"/>
        </w:rPr>
      </w:pPr>
    </w:p>
    <w:p w14:paraId="65FDD064" w14:textId="77777777" w:rsidR="002865EE" w:rsidRDefault="00232C50">
      <w:pPr>
        <w:pStyle w:val="ListParagraph"/>
        <w:numPr>
          <w:ilvl w:val="1"/>
          <w:numId w:val="3"/>
        </w:numPr>
        <w:tabs>
          <w:tab w:val="left" w:pos="1083"/>
          <w:tab w:val="left" w:pos="1084"/>
        </w:tabs>
        <w:spacing w:before="205"/>
      </w:pPr>
      <w:r>
        <w:t>DELIVERY, STORAGE, AND</w:t>
      </w:r>
      <w:r>
        <w:rPr>
          <w:spacing w:val="-15"/>
        </w:rPr>
        <w:t xml:space="preserve"> </w:t>
      </w:r>
      <w:r>
        <w:t>HANDLING</w:t>
      </w:r>
    </w:p>
    <w:p w14:paraId="65FDD065" w14:textId="77777777" w:rsidR="002865EE" w:rsidRDefault="002865EE">
      <w:pPr>
        <w:pStyle w:val="BodyText"/>
        <w:spacing w:before="9"/>
        <w:rPr>
          <w:sz w:val="20"/>
        </w:rPr>
      </w:pPr>
    </w:p>
    <w:p w14:paraId="65FDD066" w14:textId="77777777" w:rsidR="002865EE" w:rsidRDefault="00232C50">
      <w:pPr>
        <w:pStyle w:val="ListParagraph"/>
        <w:numPr>
          <w:ilvl w:val="2"/>
          <w:numId w:val="3"/>
        </w:numPr>
        <w:tabs>
          <w:tab w:val="left" w:pos="1083"/>
          <w:tab w:val="left" w:pos="1085"/>
        </w:tabs>
        <w:ind w:right="1151"/>
      </w:pPr>
      <w:r>
        <w:t>Comply with requirements of referenced standard and manufacturer's</w:t>
      </w:r>
      <w:r>
        <w:rPr>
          <w:spacing w:val="-37"/>
        </w:rPr>
        <w:t xml:space="preserve"> </w:t>
      </w:r>
      <w:r>
        <w:t>written instructions.</w:t>
      </w:r>
    </w:p>
    <w:p w14:paraId="65FDD067" w14:textId="77777777" w:rsidR="002865EE" w:rsidRDefault="002865EE">
      <w:pPr>
        <w:pStyle w:val="BodyText"/>
        <w:spacing w:before="10"/>
        <w:rPr>
          <w:sz w:val="20"/>
        </w:rPr>
      </w:pPr>
    </w:p>
    <w:p w14:paraId="65FDD068" w14:textId="77777777" w:rsidR="002865EE" w:rsidRDefault="00232C50">
      <w:pPr>
        <w:pStyle w:val="ListParagraph"/>
        <w:numPr>
          <w:ilvl w:val="2"/>
          <w:numId w:val="3"/>
        </w:numPr>
        <w:tabs>
          <w:tab w:val="left" w:pos="1083"/>
          <w:tab w:val="left" w:pos="1085"/>
        </w:tabs>
        <w:ind w:right="380"/>
      </w:pPr>
      <w:r>
        <w:t>Package factory finished wood veneer doors individually in plastic bags or cardboard cartons.</w:t>
      </w:r>
    </w:p>
    <w:p w14:paraId="65FDD069" w14:textId="77777777" w:rsidR="002865EE" w:rsidRDefault="002865EE">
      <w:pPr>
        <w:pStyle w:val="BodyText"/>
        <w:spacing w:before="11"/>
        <w:rPr>
          <w:sz w:val="20"/>
        </w:rPr>
      </w:pPr>
    </w:p>
    <w:p w14:paraId="65FDD06A" w14:textId="77777777" w:rsidR="002865EE" w:rsidRDefault="00232C50">
      <w:pPr>
        <w:pStyle w:val="ListParagraph"/>
        <w:numPr>
          <w:ilvl w:val="2"/>
          <w:numId w:val="3"/>
        </w:numPr>
        <w:tabs>
          <w:tab w:val="left" w:pos="1083"/>
          <w:tab w:val="left" w:pos="1085"/>
        </w:tabs>
        <w:ind w:right="531"/>
      </w:pPr>
      <w:r>
        <w:t>Package raw (unfinished) wood veneer doors and plastic laminate faced doors</w:t>
      </w:r>
      <w:r>
        <w:rPr>
          <w:spacing w:val="-35"/>
        </w:rPr>
        <w:t xml:space="preserve"> </w:t>
      </w:r>
      <w:r>
        <w:t>with factory</w:t>
      </w:r>
      <w:r>
        <w:rPr>
          <w:spacing w:val="-5"/>
        </w:rPr>
        <w:t xml:space="preserve"> </w:t>
      </w:r>
      <w:r>
        <w:t>standard</w:t>
      </w:r>
      <w:r>
        <w:rPr>
          <w:spacing w:val="-3"/>
        </w:rPr>
        <w:t xml:space="preserve"> </w:t>
      </w:r>
      <w:r>
        <w:t>paper</w:t>
      </w:r>
      <w:r>
        <w:rPr>
          <w:spacing w:val="-1"/>
        </w:rPr>
        <w:t xml:space="preserve"> </w:t>
      </w:r>
      <w:r>
        <w:t>or cardboard</w:t>
      </w:r>
      <w:r>
        <w:rPr>
          <w:spacing w:val="-5"/>
        </w:rPr>
        <w:t xml:space="preserve"> </w:t>
      </w:r>
      <w:r>
        <w:t>slip</w:t>
      </w:r>
      <w:r>
        <w:rPr>
          <w:spacing w:val="-3"/>
        </w:rPr>
        <w:t xml:space="preserve"> </w:t>
      </w:r>
      <w:r>
        <w:t>sheets</w:t>
      </w:r>
      <w:r>
        <w:rPr>
          <w:spacing w:val="-1"/>
        </w:rPr>
        <w:t xml:space="preserve"> </w:t>
      </w:r>
      <w:r>
        <w:t>between</w:t>
      </w:r>
      <w:r>
        <w:rPr>
          <w:spacing w:val="-3"/>
        </w:rPr>
        <w:t xml:space="preserve"> </w:t>
      </w:r>
      <w:r>
        <w:t>each</w:t>
      </w:r>
      <w:r>
        <w:rPr>
          <w:spacing w:val="-3"/>
        </w:rPr>
        <w:t xml:space="preserve"> </w:t>
      </w:r>
      <w:r>
        <w:t>individual</w:t>
      </w:r>
      <w:r>
        <w:rPr>
          <w:spacing w:val="-2"/>
        </w:rPr>
        <w:t xml:space="preserve"> </w:t>
      </w:r>
      <w:r>
        <w:t>door</w:t>
      </w:r>
      <w:r>
        <w:rPr>
          <w:spacing w:val="-30"/>
        </w:rPr>
        <w:t xml:space="preserve"> </w:t>
      </w:r>
      <w:r>
        <w:t>leaf.</w:t>
      </w:r>
    </w:p>
    <w:p w14:paraId="65FDD06B" w14:textId="77777777" w:rsidR="002865EE" w:rsidRDefault="002865EE">
      <w:pPr>
        <w:pStyle w:val="BodyText"/>
        <w:spacing w:before="10"/>
        <w:rPr>
          <w:sz w:val="20"/>
        </w:rPr>
      </w:pPr>
    </w:p>
    <w:p w14:paraId="65FDD06C" w14:textId="77777777" w:rsidR="002865EE" w:rsidRDefault="00232C50">
      <w:pPr>
        <w:pStyle w:val="ListParagraph"/>
        <w:numPr>
          <w:ilvl w:val="2"/>
          <w:numId w:val="3"/>
        </w:numPr>
        <w:tabs>
          <w:tab w:val="left" w:pos="1083"/>
          <w:tab w:val="left" w:pos="1085"/>
        </w:tabs>
        <w:ind w:right="580"/>
      </w:pPr>
      <w:r>
        <w:t>Mark each door on the top rail with the opening number, door handling, and door construction, including face veneer type used on Shop Drawings. Do not apply</w:t>
      </w:r>
      <w:r>
        <w:rPr>
          <w:spacing w:val="-35"/>
        </w:rPr>
        <w:t xml:space="preserve"> </w:t>
      </w:r>
      <w:r>
        <w:t>any information to the bottom</w:t>
      </w:r>
      <w:r>
        <w:rPr>
          <w:spacing w:val="-15"/>
        </w:rPr>
        <w:t xml:space="preserve"> </w:t>
      </w:r>
      <w:r>
        <w:t>rail.</w:t>
      </w:r>
    </w:p>
    <w:p w14:paraId="65FDD06D" w14:textId="77777777" w:rsidR="002865EE" w:rsidRDefault="002865EE">
      <w:pPr>
        <w:pStyle w:val="BodyText"/>
        <w:rPr>
          <w:sz w:val="24"/>
        </w:rPr>
      </w:pPr>
    </w:p>
    <w:p w14:paraId="65FDD06E" w14:textId="77777777" w:rsidR="002865EE" w:rsidRDefault="00232C50">
      <w:pPr>
        <w:pStyle w:val="ListParagraph"/>
        <w:numPr>
          <w:ilvl w:val="1"/>
          <w:numId w:val="3"/>
        </w:numPr>
        <w:tabs>
          <w:tab w:val="left" w:pos="1083"/>
          <w:tab w:val="left" w:pos="1084"/>
        </w:tabs>
        <w:spacing w:before="206"/>
      </w:pPr>
      <w:r>
        <w:t>FIELD</w:t>
      </w:r>
      <w:r>
        <w:rPr>
          <w:spacing w:val="-8"/>
        </w:rPr>
        <w:t xml:space="preserve"> </w:t>
      </w:r>
      <w:r>
        <w:t>CONDITIONS</w:t>
      </w:r>
    </w:p>
    <w:p w14:paraId="65FDD06F" w14:textId="77777777" w:rsidR="002865EE" w:rsidRDefault="002865EE">
      <w:pPr>
        <w:pStyle w:val="BodyText"/>
        <w:spacing w:before="9"/>
        <w:rPr>
          <w:sz w:val="20"/>
        </w:rPr>
      </w:pPr>
    </w:p>
    <w:p w14:paraId="65FDD070" w14:textId="77777777" w:rsidR="002865EE" w:rsidRDefault="00232C50">
      <w:pPr>
        <w:pStyle w:val="ListParagraph"/>
        <w:numPr>
          <w:ilvl w:val="2"/>
          <w:numId w:val="3"/>
        </w:numPr>
        <w:tabs>
          <w:tab w:val="left" w:pos="1083"/>
          <w:tab w:val="left" w:pos="1085"/>
        </w:tabs>
        <w:ind w:right="149"/>
      </w:pPr>
      <w:r>
        <w:t>Environmental Limitat</w:t>
      </w:r>
      <w:r>
        <w:t>ions: Do not deliver or install doors until spaces are enclosed and weather tight, wet work in spaces is complete and dry, and HVAC system is operating and maintaining ambient temperature and humidity conditions at occupancy levels during remainder of cons</w:t>
      </w:r>
      <w:r>
        <w:t>truction</w:t>
      </w:r>
      <w:r>
        <w:rPr>
          <w:spacing w:val="-19"/>
        </w:rPr>
        <w:t xml:space="preserve"> </w:t>
      </w:r>
      <w:r>
        <w:t>period.</w:t>
      </w:r>
    </w:p>
    <w:p w14:paraId="65FDD071" w14:textId="77777777" w:rsidR="002865EE" w:rsidRDefault="002865EE">
      <w:pPr>
        <w:pStyle w:val="BodyText"/>
        <w:spacing w:before="11"/>
        <w:rPr>
          <w:sz w:val="20"/>
        </w:rPr>
      </w:pPr>
    </w:p>
    <w:p w14:paraId="65FDD072" w14:textId="77777777" w:rsidR="002865EE" w:rsidRDefault="00232C50">
      <w:pPr>
        <w:pStyle w:val="ListParagraph"/>
        <w:numPr>
          <w:ilvl w:val="2"/>
          <w:numId w:val="3"/>
        </w:numPr>
        <w:tabs>
          <w:tab w:val="left" w:pos="1083"/>
          <w:tab w:val="left" w:pos="1085"/>
        </w:tabs>
        <w:ind w:right="150"/>
      </w:pPr>
      <w:r>
        <w:t xml:space="preserve">Environmental Limitations: Do not deliver or install doors until spaces are enclosed and weather tight, wet work in spaces is complete and dry, and HVAC system is operating and maintaining temperature between </w:t>
      </w:r>
      <w:r>
        <w:rPr>
          <w:color w:val="FF0000"/>
        </w:rPr>
        <w:t xml:space="preserve">60° and 90° F </w:t>
      </w:r>
      <w:r>
        <w:rPr>
          <w:color w:val="008080"/>
        </w:rPr>
        <w:t>(16° and 32° C)</w:t>
      </w:r>
      <w:r>
        <w:rPr>
          <w:color w:val="008080"/>
        </w:rPr>
        <w:t xml:space="preserve"> </w:t>
      </w:r>
      <w:r>
        <w:t>and relative humidity between [</w:t>
      </w:r>
      <w:r>
        <w:rPr>
          <w:b/>
        </w:rPr>
        <w:t>25 and 55</w:t>
      </w:r>
      <w:r>
        <w:t>] [</w:t>
      </w:r>
      <w:r>
        <w:rPr>
          <w:b/>
        </w:rPr>
        <w:t>43 and 70</w:t>
      </w:r>
      <w:r>
        <w:t>] [</w:t>
      </w:r>
      <w:r>
        <w:rPr>
          <w:b/>
        </w:rPr>
        <w:t>17 and 50</w:t>
      </w:r>
      <w:r>
        <w:t>] &lt;</w:t>
      </w:r>
      <w:r>
        <w:rPr>
          <w:b/>
        </w:rPr>
        <w:t>Insert numbers</w:t>
      </w:r>
      <w:r>
        <w:t>&gt; percent during remainder of construction</w:t>
      </w:r>
      <w:r>
        <w:rPr>
          <w:spacing w:val="-19"/>
        </w:rPr>
        <w:t xml:space="preserve"> </w:t>
      </w:r>
      <w:r>
        <w:t>period.</w:t>
      </w:r>
    </w:p>
    <w:p w14:paraId="65FDD073" w14:textId="77777777" w:rsidR="002865EE" w:rsidRDefault="002865EE">
      <w:pPr>
        <w:pStyle w:val="BodyText"/>
        <w:rPr>
          <w:sz w:val="24"/>
        </w:rPr>
      </w:pPr>
    </w:p>
    <w:p w14:paraId="65FDD074" w14:textId="77777777" w:rsidR="002865EE" w:rsidRDefault="00232C50">
      <w:pPr>
        <w:pStyle w:val="ListParagraph"/>
        <w:numPr>
          <w:ilvl w:val="1"/>
          <w:numId w:val="3"/>
        </w:numPr>
        <w:tabs>
          <w:tab w:val="left" w:pos="1083"/>
          <w:tab w:val="left" w:pos="1084"/>
        </w:tabs>
        <w:spacing w:before="204"/>
      </w:pPr>
      <w:r>
        <w:t>WARRANTY</w:t>
      </w:r>
    </w:p>
    <w:p w14:paraId="65FDD075" w14:textId="77777777" w:rsidR="002865EE" w:rsidRDefault="002865EE">
      <w:pPr>
        <w:sectPr w:rsidR="002865EE">
          <w:pgSz w:w="12240" w:h="15840"/>
          <w:pgMar w:top="1360" w:right="1320" w:bottom="1220" w:left="1220" w:header="724" w:footer="1025" w:gutter="0"/>
          <w:cols w:space="720"/>
        </w:sectPr>
      </w:pPr>
    </w:p>
    <w:p w14:paraId="65FDD076" w14:textId="77777777" w:rsidR="002865EE" w:rsidRDefault="00232C50">
      <w:pPr>
        <w:pStyle w:val="ListParagraph"/>
        <w:numPr>
          <w:ilvl w:val="2"/>
          <w:numId w:val="3"/>
        </w:numPr>
        <w:tabs>
          <w:tab w:val="left" w:pos="1083"/>
          <w:tab w:val="left" w:pos="1085"/>
        </w:tabs>
        <w:spacing w:before="88"/>
        <w:ind w:right="311"/>
      </w:pPr>
      <w:r>
        <w:lastRenderedPageBreak/>
        <w:t>Special Warranty: Manufacturer agrees to repair or replace doors that fail in materials or workmanship within specified warranty</w:t>
      </w:r>
      <w:r>
        <w:rPr>
          <w:spacing w:val="-22"/>
        </w:rPr>
        <w:t xml:space="preserve"> </w:t>
      </w:r>
      <w:r>
        <w:t>period.</w:t>
      </w:r>
    </w:p>
    <w:p w14:paraId="65FDD077" w14:textId="77777777" w:rsidR="002865EE" w:rsidRDefault="002865EE">
      <w:pPr>
        <w:pStyle w:val="BodyText"/>
        <w:spacing w:before="10"/>
        <w:rPr>
          <w:sz w:val="20"/>
        </w:rPr>
      </w:pPr>
    </w:p>
    <w:p w14:paraId="65FDD078" w14:textId="77777777" w:rsidR="002865EE" w:rsidRDefault="00232C50">
      <w:pPr>
        <w:pStyle w:val="ListParagraph"/>
        <w:numPr>
          <w:ilvl w:val="3"/>
          <w:numId w:val="3"/>
        </w:numPr>
        <w:tabs>
          <w:tab w:val="left" w:pos="1659"/>
          <w:tab w:val="left" w:pos="1661"/>
        </w:tabs>
      </w:pPr>
      <w:r>
        <w:t>Failures include, but are not limited to, the</w:t>
      </w:r>
      <w:r>
        <w:rPr>
          <w:spacing w:val="-25"/>
        </w:rPr>
        <w:t xml:space="preserve"> </w:t>
      </w:r>
      <w:r>
        <w:t>following:</w:t>
      </w:r>
    </w:p>
    <w:p w14:paraId="65FDD079" w14:textId="77777777" w:rsidR="002865EE" w:rsidRDefault="002865EE">
      <w:pPr>
        <w:pStyle w:val="BodyText"/>
        <w:spacing w:before="9"/>
        <w:rPr>
          <w:sz w:val="20"/>
        </w:rPr>
      </w:pPr>
    </w:p>
    <w:p w14:paraId="65FDD07A" w14:textId="77777777" w:rsidR="002865EE" w:rsidRDefault="00232C50">
      <w:pPr>
        <w:pStyle w:val="ListParagraph"/>
        <w:numPr>
          <w:ilvl w:val="4"/>
          <w:numId w:val="3"/>
        </w:numPr>
        <w:tabs>
          <w:tab w:val="left" w:pos="2235"/>
          <w:tab w:val="left" w:pos="2237"/>
        </w:tabs>
        <w:spacing w:before="1"/>
        <w:ind w:right="491"/>
      </w:pPr>
      <w:r>
        <w:t xml:space="preserve">Warping (bow, cup, or twist) more than </w:t>
      </w:r>
      <w:r>
        <w:rPr>
          <w:color w:val="FF0000"/>
        </w:rPr>
        <w:t xml:space="preserve">1/4 inch </w:t>
      </w:r>
      <w:r>
        <w:rPr>
          <w:color w:val="008080"/>
        </w:rPr>
        <w:t xml:space="preserve">(6.4 mm) </w:t>
      </w:r>
      <w:r>
        <w:t xml:space="preserve">in </w:t>
      </w:r>
      <w:r>
        <w:t xml:space="preserve">a </w:t>
      </w:r>
      <w:r>
        <w:rPr>
          <w:color w:val="FF0000"/>
        </w:rPr>
        <w:t xml:space="preserve">42-by-84- inch </w:t>
      </w:r>
      <w:r>
        <w:rPr>
          <w:color w:val="008080"/>
        </w:rPr>
        <w:t xml:space="preserve">(1067-by-2134-mm) </w:t>
      </w:r>
      <w:r>
        <w:t xml:space="preserve">section of a </w:t>
      </w:r>
      <w:r>
        <w:rPr>
          <w:color w:val="FF0000"/>
        </w:rPr>
        <w:t xml:space="preserve">1.75 inch </w:t>
      </w:r>
      <w:r>
        <w:rPr>
          <w:color w:val="008080"/>
        </w:rPr>
        <w:t xml:space="preserve">(44.5 mm) </w:t>
      </w:r>
      <w:r>
        <w:t>thick</w:t>
      </w:r>
      <w:r>
        <w:rPr>
          <w:spacing w:val="-42"/>
        </w:rPr>
        <w:t xml:space="preserve"> </w:t>
      </w:r>
      <w:r>
        <w:t>door.</w:t>
      </w:r>
    </w:p>
    <w:p w14:paraId="65FDD07B" w14:textId="77777777" w:rsidR="002865EE" w:rsidRDefault="00232C50">
      <w:pPr>
        <w:pStyle w:val="ListParagraph"/>
        <w:numPr>
          <w:ilvl w:val="4"/>
          <w:numId w:val="3"/>
        </w:numPr>
        <w:tabs>
          <w:tab w:val="left" w:pos="2236"/>
          <w:tab w:val="left" w:pos="2237"/>
        </w:tabs>
        <w:ind w:right="207"/>
      </w:pPr>
      <w:r>
        <w:t xml:space="preserve">Telegraphing of core construction in face veneers exceeding </w:t>
      </w:r>
      <w:r>
        <w:rPr>
          <w:color w:val="FF0000"/>
        </w:rPr>
        <w:t xml:space="preserve">0.01 inch in a 3-inch </w:t>
      </w:r>
      <w:r>
        <w:rPr>
          <w:color w:val="008080"/>
        </w:rPr>
        <w:t>(0.25 mm in a 76.2-mm)</w:t>
      </w:r>
      <w:r>
        <w:rPr>
          <w:color w:val="008080"/>
          <w:spacing w:val="-19"/>
        </w:rPr>
        <w:t xml:space="preserve"> </w:t>
      </w:r>
      <w:r>
        <w:t>span.</w:t>
      </w:r>
    </w:p>
    <w:p w14:paraId="65FDD07C" w14:textId="77777777" w:rsidR="002865EE" w:rsidRDefault="002865EE">
      <w:pPr>
        <w:pStyle w:val="BodyText"/>
        <w:spacing w:before="8"/>
        <w:rPr>
          <w:sz w:val="20"/>
        </w:rPr>
      </w:pPr>
    </w:p>
    <w:p w14:paraId="65FDD07D" w14:textId="77777777" w:rsidR="002865EE" w:rsidRDefault="00232C50">
      <w:pPr>
        <w:pStyle w:val="ListParagraph"/>
        <w:numPr>
          <w:ilvl w:val="3"/>
          <w:numId w:val="3"/>
        </w:numPr>
        <w:tabs>
          <w:tab w:val="left" w:pos="1659"/>
          <w:tab w:val="left" w:pos="1661"/>
        </w:tabs>
        <w:ind w:right="256"/>
      </w:pPr>
      <w:r>
        <w:t>Warranty shall also include installation and finishing that may be required due to repair or replacement of defective</w:t>
      </w:r>
      <w:r>
        <w:rPr>
          <w:spacing w:val="-16"/>
        </w:rPr>
        <w:t xml:space="preserve"> </w:t>
      </w:r>
      <w:r>
        <w:t>doors.</w:t>
      </w:r>
    </w:p>
    <w:p w14:paraId="65FDD07E" w14:textId="77777777" w:rsidR="002865EE" w:rsidRDefault="00232C50">
      <w:pPr>
        <w:pStyle w:val="ListParagraph"/>
        <w:numPr>
          <w:ilvl w:val="3"/>
          <w:numId w:val="3"/>
        </w:numPr>
        <w:tabs>
          <w:tab w:val="left" w:pos="1659"/>
          <w:tab w:val="left" w:pos="1661"/>
        </w:tabs>
        <w:spacing w:line="242" w:lineRule="auto"/>
        <w:ind w:left="1659" w:right="469" w:hanging="576"/>
      </w:pPr>
      <w:r>
        <w:t>Warranty Period for Solid-Core Exterior Doors: [</w:t>
      </w:r>
      <w:r>
        <w:rPr>
          <w:b/>
        </w:rPr>
        <w:t>Two</w:t>
      </w:r>
      <w:r>
        <w:t>] [</w:t>
      </w:r>
      <w:r>
        <w:rPr>
          <w:b/>
        </w:rPr>
        <w:t>Five</w:t>
      </w:r>
      <w:r>
        <w:t>] &lt;</w:t>
      </w:r>
      <w:r>
        <w:rPr>
          <w:b/>
        </w:rPr>
        <w:t>Insert number</w:t>
      </w:r>
      <w:r>
        <w:t>&gt; years from date of Substantial</w:t>
      </w:r>
      <w:r>
        <w:rPr>
          <w:spacing w:val="-22"/>
        </w:rPr>
        <w:t xml:space="preserve"> </w:t>
      </w:r>
      <w:r>
        <w:t>Completion.</w:t>
      </w:r>
    </w:p>
    <w:p w14:paraId="65FDD07F" w14:textId="77777777" w:rsidR="002865EE" w:rsidRDefault="00232C50">
      <w:pPr>
        <w:pStyle w:val="ListParagraph"/>
        <w:numPr>
          <w:ilvl w:val="3"/>
          <w:numId w:val="3"/>
        </w:numPr>
        <w:tabs>
          <w:tab w:val="left" w:pos="1659"/>
          <w:tab w:val="left" w:pos="1660"/>
        </w:tabs>
        <w:spacing w:line="248" w:lineRule="exact"/>
        <w:ind w:left="1659"/>
      </w:pPr>
      <w:r>
        <w:t>Warranty Per</w:t>
      </w:r>
      <w:r>
        <w:t>iod for Solid-Core Interior Doors: Life of</w:t>
      </w:r>
      <w:r>
        <w:rPr>
          <w:spacing w:val="-32"/>
        </w:rPr>
        <w:t xml:space="preserve"> </w:t>
      </w:r>
      <w:r>
        <w:t>installation.</w:t>
      </w:r>
    </w:p>
    <w:p w14:paraId="65FDD080" w14:textId="77777777" w:rsidR="002865EE" w:rsidRDefault="00232C50">
      <w:pPr>
        <w:pStyle w:val="ListParagraph"/>
        <w:numPr>
          <w:ilvl w:val="3"/>
          <w:numId w:val="3"/>
        </w:numPr>
        <w:tabs>
          <w:tab w:val="left" w:pos="1659"/>
          <w:tab w:val="left" w:pos="1660"/>
        </w:tabs>
        <w:spacing w:line="244" w:lineRule="auto"/>
        <w:ind w:left="1659" w:right="383" w:hanging="576"/>
      </w:pPr>
      <w:r>
        <w:t>Warranty Period for Hollow-Core Interior Doors: [</w:t>
      </w:r>
      <w:r>
        <w:rPr>
          <w:b/>
        </w:rPr>
        <w:t>One</w:t>
      </w:r>
      <w:r>
        <w:t>] [</w:t>
      </w:r>
      <w:r>
        <w:rPr>
          <w:b/>
        </w:rPr>
        <w:t>Two</w:t>
      </w:r>
      <w:r>
        <w:t>] &lt;</w:t>
      </w:r>
      <w:r>
        <w:rPr>
          <w:b/>
        </w:rPr>
        <w:t>Insert number</w:t>
      </w:r>
      <w:r>
        <w:t>&gt; year(s) from date of Substantial</w:t>
      </w:r>
      <w:r>
        <w:rPr>
          <w:spacing w:val="-20"/>
        </w:rPr>
        <w:t xml:space="preserve"> </w:t>
      </w:r>
      <w:r>
        <w:t>Completion.</w:t>
      </w:r>
    </w:p>
    <w:p w14:paraId="65FDD081" w14:textId="77777777" w:rsidR="002865EE" w:rsidRDefault="002865EE">
      <w:pPr>
        <w:pStyle w:val="BodyText"/>
        <w:rPr>
          <w:sz w:val="24"/>
        </w:rPr>
      </w:pPr>
    </w:p>
    <w:p w14:paraId="65FDD082" w14:textId="77777777" w:rsidR="002865EE" w:rsidRDefault="00232C50">
      <w:pPr>
        <w:pStyle w:val="BodyText"/>
        <w:spacing w:before="194"/>
        <w:ind w:left="220"/>
      </w:pPr>
      <w:r>
        <w:t>PART 2 - PRODUCTS</w:t>
      </w:r>
    </w:p>
    <w:p w14:paraId="65FDD083" w14:textId="77777777" w:rsidR="002865EE" w:rsidRDefault="002865EE">
      <w:pPr>
        <w:pStyle w:val="BodyText"/>
        <w:rPr>
          <w:sz w:val="24"/>
        </w:rPr>
      </w:pPr>
    </w:p>
    <w:p w14:paraId="65FDD084" w14:textId="77777777" w:rsidR="002865EE" w:rsidRDefault="00232C50">
      <w:pPr>
        <w:pStyle w:val="ListParagraph"/>
        <w:numPr>
          <w:ilvl w:val="1"/>
          <w:numId w:val="2"/>
        </w:numPr>
        <w:tabs>
          <w:tab w:val="left" w:pos="1083"/>
          <w:tab w:val="left" w:pos="1084"/>
        </w:tabs>
        <w:spacing w:before="204"/>
      </w:pPr>
      <w:r>
        <w:t>MANUFACTURERS</w:t>
      </w:r>
    </w:p>
    <w:p w14:paraId="65FDD085" w14:textId="77777777" w:rsidR="002865EE" w:rsidRDefault="002865EE">
      <w:pPr>
        <w:pStyle w:val="BodyText"/>
        <w:spacing w:before="11"/>
        <w:rPr>
          <w:sz w:val="20"/>
        </w:rPr>
      </w:pPr>
    </w:p>
    <w:p w14:paraId="65FDD086" w14:textId="77777777" w:rsidR="002865EE" w:rsidRDefault="00232C50">
      <w:pPr>
        <w:pStyle w:val="ListParagraph"/>
        <w:numPr>
          <w:ilvl w:val="2"/>
          <w:numId w:val="2"/>
        </w:numPr>
        <w:tabs>
          <w:tab w:val="left" w:pos="1083"/>
          <w:tab w:val="left" w:pos="1085"/>
        </w:tabs>
        <w:ind w:right="529"/>
      </w:pPr>
      <w:r>
        <w:t>Basis-of-Design Product; Subject to compliance with requirements, provide Oregon Door; solid core wood</w:t>
      </w:r>
      <w:r>
        <w:rPr>
          <w:spacing w:val="-13"/>
        </w:rPr>
        <w:t xml:space="preserve"> </w:t>
      </w:r>
      <w:r>
        <w:t>doors.</w:t>
      </w:r>
    </w:p>
    <w:p w14:paraId="65FDD087" w14:textId="77777777" w:rsidR="002865EE" w:rsidRDefault="002865EE">
      <w:pPr>
        <w:pStyle w:val="BodyText"/>
        <w:spacing w:before="10"/>
        <w:rPr>
          <w:sz w:val="20"/>
        </w:rPr>
      </w:pPr>
    </w:p>
    <w:p w14:paraId="65FDD088" w14:textId="77777777" w:rsidR="002865EE" w:rsidRDefault="00232C50">
      <w:pPr>
        <w:pStyle w:val="ListParagraph"/>
        <w:numPr>
          <w:ilvl w:val="2"/>
          <w:numId w:val="2"/>
        </w:numPr>
        <w:tabs>
          <w:tab w:val="left" w:pos="1083"/>
          <w:tab w:val="left" w:pos="1085"/>
        </w:tabs>
      </w:pPr>
      <w:r>
        <w:t>Source Limitations: Obtain flush wood doors from single</w:t>
      </w:r>
      <w:r>
        <w:rPr>
          <w:spacing w:val="-39"/>
        </w:rPr>
        <w:t xml:space="preserve"> </w:t>
      </w:r>
      <w:r>
        <w:t>manufacturer.</w:t>
      </w:r>
    </w:p>
    <w:p w14:paraId="65FDD089" w14:textId="77777777" w:rsidR="002865EE" w:rsidRDefault="002865EE">
      <w:pPr>
        <w:pStyle w:val="BodyText"/>
        <w:rPr>
          <w:sz w:val="24"/>
        </w:rPr>
      </w:pPr>
    </w:p>
    <w:p w14:paraId="65FDD08A" w14:textId="77777777" w:rsidR="002865EE" w:rsidRDefault="00232C50">
      <w:pPr>
        <w:pStyle w:val="ListParagraph"/>
        <w:numPr>
          <w:ilvl w:val="1"/>
          <w:numId w:val="2"/>
        </w:numPr>
        <w:tabs>
          <w:tab w:val="left" w:pos="1083"/>
          <w:tab w:val="left" w:pos="1084"/>
        </w:tabs>
        <w:spacing w:before="203"/>
      </w:pPr>
      <w:r>
        <w:t>FLUSH WOOD DOORS,</w:t>
      </w:r>
      <w:r>
        <w:rPr>
          <w:spacing w:val="-16"/>
        </w:rPr>
        <w:t xml:space="preserve"> </w:t>
      </w:r>
      <w:r>
        <w:t>GENERAL</w:t>
      </w:r>
    </w:p>
    <w:p w14:paraId="65FDD08B" w14:textId="77777777" w:rsidR="002865EE" w:rsidRDefault="002865EE">
      <w:pPr>
        <w:pStyle w:val="BodyText"/>
        <w:spacing w:before="9"/>
        <w:rPr>
          <w:sz w:val="20"/>
        </w:rPr>
      </w:pPr>
    </w:p>
    <w:p w14:paraId="65FDD08C" w14:textId="77777777" w:rsidR="002865EE" w:rsidRDefault="00232C50">
      <w:pPr>
        <w:pStyle w:val="ListParagraph"/>
        <w:numPr>
          <w:ilvl w:val="2"/>
          <w:numId w:val="2"/>
        </w:numPr>
        <w:tabs>
          <w:tab w:val="left" w:pos="1083"/>
          <w:tab w:val="left" w:pos="1085"/>
        </w:tabs>
        <w:spacing w:before="1"/>
        <w:ind w:right="499"/>
      </w:pPr>
      <w:r>
        <w:t>Quality Standard: In addition to requirements s</w:t>
      </w:r>
      <w:r>
        <w:t>pecified, comply with WDMA</w:t>
      </w:r>
      <w:r>
        <w:rPr>
          <w:spacing w:val="-40"/>
        </w:rPr>
        <w:t xml:space="preserve"> </w:t>
      </w:r>
      <w:r>
        <w:t>I.S.1-A, "Architectural Wood Flush</w:t>
      </w:r>
      <w:r>
        <w:rPr>
          <w:spacing w:val="-19"/>
        </w:rPr>
        <w:t xml:space="preserve"> </w:t>
      </w:r>
      <w:r>
        <w:t>Doors."</w:t>
      </w:r>
    </w:p>
    <w:p w14:paraId="65FDD08D" w14:textId="77777777" w:rsidR="002865EE" w:rsidRDefault="002865EE">
      <w:pPr>
        <w:pStyle w:val="BodyText"/>
        <w:spacing w:before="7"/>
        <w:rPr>
          <w:sz w:val="20"/>
        </w:rPr>
      </w:pPr>
    </w:p>
    <w:p w14:paraId="65FDD08E" w14:textId="77777777" w:rsidR="002865EE" w:rsidRDefault="00232C50">
      <w:pPr>
        <w:pStyle w:val="ListParagraph"/>
        <w:numPr>
          <w:ilvl w:val="2"/>
          <w:numId w:val="2"/>
        </w:numPr>
        <w:tabs>
          <w:tab w:val="left" w:pos="1083"/>
          <w:tab w:val="left" w:pos="1085"/>
        </w:tabs>
        <w:spacing w:before="1"/>
        <w:ind w:right="150"/>
      </w:pPr>
      <w:r>
        <w:t xml:space="preserve">Regional Materials: Flush wood doors shall be manufactured within </w:t>
      </w:r>
      <w:r>
        <w:rPr>
          <w:color w:val="FF0000"/>
        </w:rPr>
        <w:t xml:space="preserve">500 miles </w:t>
      </w:r>
      <w:r>
        <w:rPr>
          <w:color w:val="008080"/>
        </w:rPr>
        <w:t xml:space="preserve">(800 km) </w:t>
      </w:r>
      <w:r>
        <w:t xml:space="preserve">of Project site from materials that have been extracted, harvested, or recovered, as well as manufactured, within </w:t>
      </w:r>
      <w:r>
        <w:rPr>
          <w:color w:val="FF0000"/>
        </w:rPr>
        <w:t xml:space="preserve">500 miles </w:t>
      </w:r>
      <w:r>
        <w:rPr>
          <w:color w:val="008080"/>
        </w:rPr>
        <w:t xml:space="preserve">(800 km) </w:t>
      </w:r>
      <w:r>
        <w:t>of Project</w:t>
      </w:r>
      <w:r>
        <w:rPr>
          <w:spacing w:val="-29"/>
        </w:rPr>
        <w:t xml:space="preserve"> </w:t>
      </w:r>
      <w:r>
        <w:t>site.</w:t>
      </w:r>
    </w:p>
    <w:p w14:paraId="65FDD08F" w14:textId="77777777" w:rsidR="002865EE" w:rsidRDefault="002865EE">
      <w:pPr>
        <w:pStyle w:val="BodyText"/>
        <w:spacing w:before="9"/>
        <w:rPr>
          <w:sz w:val="20"/>
        </w:rPr>
      </w:pPr>
    </w:p>
    <w:p w14:paraId="65FDD090" w14:textId="77777777" w:rsidR="002865EE" w:rsidRDefault="00232C50">
      <w:pPr>
        <w:pStyle w:val="ListParagraph"/>
        <w:numPr>
          <w:ilvl w:val="2"/>
          <w:numId w:val="2"/>
        </w:numPr>
        <w:tabs>
          <w:tab w:val="left" w:pos="1083"/>
          <w:tab w:val="left" w:pos="1085"/>
        </w:tabs>
        <w:ind w:right="150"/>
      </w:pPr>
      <w:r>
        <w:t xml:space="preserve">Regional Materials: Flush wood doors shall be manufactured within </w:t>
      </w:r>
      <w:r>
        <w:rPr>
          <w:color w:val="FF0000"/>
        </w:rPr>
        <w:t xml:space="preserve">500 miles </w:t>
      </w:r>
      <w:r>
        <w:rPr>
          <w:color w:val="008080"/>
        </w:rPr>
        <w:t xml:space="preserve">(800 km) </w:t>
      </w:r>
      <w:r>
        <w:t>of Project site.</w:t>
      </w:r>
    </w:p>
    <w:p w14:paraId="65FDD091" w14:textId="77777777" w:rsidR="002865EE" w:rsidRDefault="002865EE">
      <w:pPr>
        <w:pStyle w:val="BodyText"/>
        <w:spacing w:before="8"/>
        <w:rPr>
          <w:sz w:val="20"/>
        </w:rPr>
      </w:pPr>
    </w:p>
    <w:p w14:paraId="65FDD092" w14:textId="77777777" w:rsidR="002865EE" w:rsidRDefault="00232C50">
      <w:pPr>
        <w:pStyle w:val="ListParagraph"/>
        <w:numPr>
          <w:ilvl w:val="2"/>
          <w:numId w:val="2"/>
        </w:numPr>
        <w:tabs>
          <w:tab w:val="left" w:pos="1083"/>
          <w:tab w:val="left" w:pos="1085"/>
        </w:tabs>
        <w:ind w:right="140"/>
      </w:pPr>
      <w:r>
        <w:t>Ce</w:t>
      </w:r>
      <w:r>
        <w:t>rtified Wood: Flush wood doors shall be certified as "FSC Mixed Credit" according to FSC STD-01-001, "FSC Principles and Criteria for Forest Stewardship," and to FSC STD-40-004, "FSC Standard for Chain of Custody</w:t>
      </w:r>
      <w:r>
        <w:rPr>
          <w:spacing w:val="-28"/>
        </w:rPr>
        <w:t xml:space="preserve"> </w:t>
      </w:r>
      <w:r>
        <w:t>Certification."</w:t>
      </w:r>
    </w:p>
    <w:p w14:paraId="65FDD093" w14:textId="77777777" w:rsidR="002865EE" w:rsidRDefault="00232C50">
      <w:pPr>
        <w:pStyle w:val="ListParagraph"/>
        <w:numPr>
          <w:ilvl w:val="3"/>
          <w:numId w:val="2"/>
        </w:numPr>
        <w:tabs>
          <w:tab w:val="left" w:pos="1660"/>
          <w:tab w:val="left" w:pos="1661"/>
        </w:tabs>
        <w:spacing w:before="2"/>
        <w:ind w:right="320"/>
      </w:pPr>
      <w:r>
        <w:t>Low-Emitting Materials: Fab</w:t>
      </w:r>
      <w:r>
        <w:t>ricate doors with adhesives and composite wood products that do not contain added urea formaldehyde. Prefer products that are third-party certified through</w:t>
      </w:r>
      <w:r>
        <w:rPr>
          <w:spacing w:val="-23"/>
        </w:rPr>
        <w:t xml:space="preserve"> </w:t>
      </w:r>
      <w:r>
        <w:t>GREENGUARD.</w:t>
      </w:r>
    </w:p>
    <w:p w14:paraId="65FDD094" w14:textId="77777777" w:rsidR="002865EE" w:rsidRDefault="002865EE">
      <w:pPr>
        <w:pStyle w:val="BodyText"/>
        <w:spacing w:before="4"/>
        <w:rPr>
          <w:sz w:val="20"/>
        </w:rPr>
      </w:pPr>
    </w:p>
    <w:p w14:paraId="65FDD095" w14:textId="77777777" w:rsidR="002865EE" w:rsidRDefault="00232C50">
      <w:pPr>
        <w:pStyle w:val="ListParagraph"/>
        <w:numPr>
          <w:ilvl w:val="2"/>
          <w:numId w:val="2"/>
        </w:numPr>
        <w:tabs>
          <w:tab w:val="left" w:pos="1086"/>
          <w:tab w:val="left" w:pos="1087"/>
        </w:tabs>
        <w:spacing w:before="1"/>
        <w:ind w:left="1086" w:right="137"/>
      </w:pPr>
      <w:r>
        <w:t>Low-Emitting Materials: Fabricate doors with [</w:t>
      </w:r>
      <w:r>
        <w:rPr>
          <w:b/>
        </w:rPr>
        <w:t>adhesives</w:t>
      </w:r>
      <w:r>
        <w:t>] [</w:t>
      </w:r>
      <w:r>
        <w:rPr>
          <w:b/>
        </w:rPr>
        <w:t>and</w:t>
      </w:r>
      <w:r>
        <w:t>] [</w:t>
      </w:r>
      <w:r>
        <w:rPr>
          <w:b/>
        </w:rPr>
        <w:t>composite wood products</w:t>
      </w:r>
      <w:r>
        <w:t>]</w:t>
      </w:r>
      <w:r>
        <w:rPr>
          <w:spacing w:val="49"/>
        </w:rPr>
        <w:t xml:space="preserve"> </w:t>
      </w:r>
      <w:r>
        <w:t>that</w:t>
      </w:r>
      <w:r>
        <w:rPr>
          <w:spacing w:val="49"/>
        </w:rPr>
        <w:t xml:space="preserve"> </w:t>
      </w:r>
      <w:r>
        <w:t>comply</w:t>
      </w:r>
      <w:r>
        <w:rPr>
          <w:spacing w:val="48"/>
        </w:rPr>
        <w:t xml:space="preserve"> </w:t>
      </w:r>
      <w:r>
        <w:t>with</w:t>
      </w:r>
      <w:r>
        <w:rPr>
          <w:spacing w:val="50"/>
        </w:rPr>
        <w:t xml:space="preserve"> </w:t>
      </w:r>
      <w:r>
        <w:t>the</w:t>
      </w:r>
      <w:r>
        <w:rPr>
          <w:spacing w:val="48"/>
        </w:rPr>
        <w:t xml:space="preserve"> </w:t>
      </w:r>
      <w:r>
        <w:t>testing</w:t>
      </w:r>
      <w:r>
        <w:rPr>
          <w:spacing w:val="53"/>
        </w:rPr>
        <w:t xml:space="preserve"> </w:t>
      </w:r>
      <w:r>
        <w:t>and</w:t>
      </w:r>
      <w:r>
        <w:rPr>
          <w:spacing w:val="50"/>
        </w:rPr>
        <w:t xml:space="preserve"> </w:t>
      </w:r>
      <w:r>
        <w:t>product</w:t>
      </w:r>
      <w:r>
        <w:rPr>
          <w:spacing w:val="49"/>
        </w:rPr>
        <w:t xml:space="preserve"> </w:t>
      </w:r>
      <w:r>
        <w:t>requirements</w:t>
      </w:r>
      <w:r>
        <w:rPr>
          <w:spacing w:val="51"/>
        </w:rPr>
        <w:t xml:space="preserve"> </w:t>
      </w:r>
      <w:r>
        <w:t>of</w:t>
      </w:r>
      <w:r>
        <w:rPr>
          <w:spacing w:val="51"/>
        </w:rPr>
        <w:t xml:space="preserve"> </w:t>
      </w:r>
      <w:r>
        <w:t>the</w:t>
      </w:r>
      <w:r>
        <w:rPr>
          <w:spacing w:val="52"/>
        </w:rPr>
        <w:t xml:space="preserve"> </w:t>
      </w:r>
      <w:r>
        <w:t>California</w:t>
      </w:r>
    </w:p>
    <w:p w14:paraId="65FDD096" w14:textId="77777777" w:rsidR="002865EE" w:rsidRDefault="002865EE">
      <w:pPr>
        <w:sectPr w:rsidR="002865EE">
          <w:pgSz w:w="12240" w:h="15840"/>
          <w:pgMar w:top="1360" w:right="1320" w:bottom="1220" w:left="1220" w:header="724" w:footer="1025" w:gutter="0"/>
          <w:cols w:space="720"/>
        </w:sectPr>
      </w:pPr>
    </w:p>
    <w:p w14:paraId="65FDD097" w14:textId="77777777" w:rsidR="002865EE" w:rsidRDefault="00232C50">
      <w:pPr>
        <w:pStyle w:val="BodyText"/>
        <w:spacing w:before="88"/>
        <w:ind w:left="1084" w:right="216"/>
      </w:pPr>
      <w:r>
        <w:lastRenderedPageBreak/>
        <w:t>Department of Health Services' "Standard Practice for the Testing of Volatile Organic Emissions from Various Sources Using Small-Scale Environmental Chambers." Prefer p</w:t>
      </w:r>
      <w:r>
        <w:t>roducts that are third-party certified through GREENGUARD Gold.</w:t>
      </w:r>
    </w:p>
    <w:p w14:paraId="65FDD098" w14:textId="77777777" w:rsidR="002865EE" w:rsidRDefault="002865EE">
      <w:pPr>
        <w:pStyle w:val="BodyText"/>
        <w:spacing w:before="5"/>
        <w:rPr>
          <w:sz w:val="20"/>
        </w:rPr>
      </w:pPr>
    </w:p>
    <w:p w14:paraId="65FDD099" w14:textId="77777777" w:rsidR="002865EE" w:rsidRDefault="00232C50">
      <w:pPr>
        <w:pStyle w:val="ListParagraph"/>
        <w:numPr>
          <w:ilvl w:val="2"/>
          <w:numId w:val="2"/>
        </w:numPr>
        <w:tabs>
          <w:tab w:val="left" w:pos="1083"/>
          <w:tab w:val="left" w:pos="1084"/>
        </w:tabs>
        <w:ind w:left="1083" w:hanging="576"/>
      </w:pPr>
      <w:r>
        <w:t>WDMA</w:t>
      </w:r>
      <w:r>
        <w:rPr>
          <w:spacing w:val="-4"/>
        </w:rPr>
        <w:t xml:space="preserve"> </w:t>
      </w:r>
      <w:r>
        <w:t>I.S.1-A</w:t>
      </w:r>
      <w:r>
        <w:rPr>
          <w:spacing w:val="-4"/>
        </w:rPr>
        <w:t xml:space="preserve"> </w:t>
      </w:r>
      <w:r>
        <w:t>Performance</w:t>
      </w:r>
      <w:r>
        <w:rPr>
          <w:spacing w:val="-1"/>
        </w:rPr>
        <w:t xml:space="preserve"> </w:t>
      </w:r>
      <w:r>
        <w:t>Grade:</w:t>
      </w:r>
      <w:r>
        <w:rPr>
          <w:spacing w:val="-5"/>
        </w:rPr>
        <w:t xml:space="preserve"> </w:t>
      </w:r>
      <w:r>
        <w:t>[</w:t>
      </w:r>
      <w:r>
        <w:rPr>
          <w:b/>
        </w:rPr>
        <w:t>Extra</w:t>
      </w:r>
      <w:r>
        <w:rPr>
          <w:b/>
          <w:spacing w:val="-4"/>
        </w:rPr>
        <w:t xml:space="preserve"> </w:t>
      </w:r>
      <w:r>
        <w:rPr>
          <w:b/>
        </w:rPr>
        <w:t>Heavy</w:t>
      </w:r>
      <w:r>
        <w:rPr>
          <w:b/>
          <w:spacing w:val="-3"/>
        </w:rPr>
        <w:t xml:space="preserve"> </w:t>
      </w:r>
      <w:r>
        <w:rPr>
          <w:b/>
        </w:rPr>
        <w:t>Duty</w:t>
      </w:r>
      <w:r>
        <w:t>] [</w:t>
      </w:r>
      <w:r>
        <w:rPr>
          <w:b/>
        </w:rPr>
        <w:t>Heavy</w:t>
      </w:r>
      <w:r>
        <w:rPr>
          <w:b/>
          <w:spacing w:val="-6"/>
        </w:rPr>
        <w:t xml:space="preserve"> </w:t>
      </w:r>
      <w:r>
        <w:rPr>
          <w:b/>
        </w:rPr>
        <w:t>Duty</w:t>
      </w:r>
      <w:r>
        <w:t>]</w:t>
      </w:r>
      <w:r>
        <w:rPr>
          <w:spacing w:val="1"/>
        </w:rPr>
        <w:t xml:space="preserve"> </w:t>
      </w:r>
      <w:r>
        <w:t>[</w:t>
      </w:r>
      <w:r>
        <w:rPr>
          <w:b/>
        </w:rPr>
        <w:t>As</w:t>
      </w:r>
      <w:r>
        <w:rPr>
          <w:b/>
          <w:spacing w:val="-27"/>
        </w:rPr>
        <w:t xml:space="preserve"> </w:t>
      </w:r>
      <w:r>
        <w:rPr>
          <w:b/>
        </w:rPr>
        <w:t>indicated</w:t>
      </w:r>
      <w:r>
        <w:t>].</w:t>
      </w:r>
    </w:p>
    <w:p w14:paraId="65FDD09A" w14:textId="77777777" w:rsidR="002865EE" w:rsidRDefault="002865EE">
      <w:pPr>
        <w:pStyle w:val="BodyText"/>
        <w:spacing w:before="11"/>
        <w:rPr>
          <w:sz w:val="20"/>
        </w:rPr>
      </w:pPr>
    </w:p>
    <w:p w14:paraId="65FDD09B" w14:textId="77777777" w:rsidR="002865EE" w:rsidRDefault="00232C50">
      <w:pPr>
        <w:pStyle w:val="Heading1"/>
        <w:numPr>
          <w:ilvl w:val="3"/>
          <w:numId w:val="2"/>
        </w:numPr>
        <w:tabs>
          <w:tab w:val="left" w:pos="1659"/>
          <w:tab w:val="left" w:pos="1661"/>
        </w:tabs>
        <w:ind w:right="148"/>
        <w:rPr>
          <w:b w:val="0"/>
        </w:rPr>
      </w:pPr>
      <w:bookmarkStart w:id="0" w:name="1._[All_doors_must_meet_specified_WDMA_p"/>
      <w:bookmarkEnd w:id="0"/>
      <w:r>
        <w:rPr>
          <w:b w:val="0"/>
        </w:rPr>
        <w:t>[</w:t>
      </w:r>
      <w:r>
        <w:t>All doors must meet specified WDMA performance duty level, including face screw holding requirement. Surface applied hardware shall be installed with screws; through-bolts are not acceptable.</w:t>
      </w:r>
      <w:r>
        <w:rPr>
          <w:b w:val="0"/>
        </w:rPr>
        <w:t>] [</w:t>
      </w:r>
      <w:r>
        <w:t>All doors must meet specified WDMA performance duty level, wit</w:t>
      </w:r>
      <w:r>
        <w:t>h the exception of face screw holding requirement. Surface applied hardware may be installed with through-bolts</w:t>
      </w:r>
      <w:r>
        <w:rPr>
          <w:b w:val="0"/>
        </w:rPr>
        <w:t>.]</w:t>
      </w:r>
    </w:p>
    <w:p w14:paraId="65FDD09C" w14:textId="77777777" w:rsidR="002865EE" w:rsidRDefault="002865EE">
      <w:pPr>
        <w:pStyle w:val="BodyText"/>
        <w:spacing w:before="2"/>
        <w:rPr>
          <w:sz w:val="21"/>
        </w:rPr>
      </w:pPr>
    </w:p>
    <w:p w14:paraId="65FDD09D" w14:textId="77777777" w:rsidR="002865EE" w:rsidRDefault="00232C50">
      <w:pPr>
        <w:pStyle w:val="ListParagraph"/>
        <w:numPr>
          <w:ilvl w:val="2"/>
          <w:numId w:val="2"/>
        </w:numPr>
        <w:tabs>
          <w:tab w:val="left" w:pos="1081"/>
          <w:tab w:val="left" w:pos="1082"/>
        </w:tabs>
        <w:ind w:left="1081"/>
      </w:pPr>
      <w:r>
        <w:t>WDMA I.S.1-A Performance</w:t>
      </w:r>
      <w:r>
        <w:rPr>
          <w:spacing w:val="-17"/>
        </w:rPr>
        <w:t xml:space="preserve"> </w:t>
      </w:r>
      <w:r>
        <w:t>Grade:</w:t>
      </w:r>
    </w:p>
    <w:p w14:paraId="65FDD09E" w14:textId="77777777" w:rsidR="002865EE" w:rsidRDefault="002865EE">
      <w:pPr>
        <w:pStyle w:val="BodyText"/>
        <w:spacing w:before="7"/>
        <w:rPr>
          <w:sz w:val="20"/>
        </w:rPr>
      </w:pPr>
    </w:p>
    <w:p w14:paraId="65FDD09F" w14:textId="77777777" w:rsidR="002865EE" w:rsidRDefault="00232C50">
      <w:pPr>
        <w:pStyle w:val="ListParagraph"/>
        <w:numPr>
          <w:ilvl w:val="3"/>
          <w:numId w:val="2"/>
        </w:numPr>
        <w:tabs>
          <w:tab w:val="left" w:pos="1657"/>
          <w:tab w:val="left" w:pos="1658"/>
        </w:tabs>
        <w:spacing w:line="252" w:lineRule="exact"/>
        <w:ind w:left="1657"/>
      </w:pPr>
      <w:r>
        <w:t>Heavy Duty unless otherwise</w:t>
      </w:r>
      <w:r>
        <w:rPr>
          <w:spacing w:val="-15"/>
        </w:rPr>
        <w:t xml:space="preserve"> </w:t>
      </w:r>
      <w:r>
        <w:t>indicated.</w:t>
      </w:r>
    </w:p>
    <w:p w14:paraId="65FDD0A0" w14:textId="77777777" w:rsidR="002865EE" w:rsidRDefault="00232C50">
      <w:pPr>
        <w:pStyle w:val="ListParagraph"/>
        <w:numPr>
          <w:ilvl w:val="3"/>
          <w:numId w:val="2"/>
        </w:numPr>
        <w:tabs>
          <w:tab w:val="left" w:pos="1657"/>
          <w:tab w:val="left" w:pos="1658"/>
        </w:tabs>
        <w:ind w:left="1657" w:right="307" w:hanging="576"/>
      </w:pPr>
      <w:r>
        <w:t>Extra Heavy Duty: [</w:t>
      </w:r>
      <w:r>
        <w:rPr>
          <w:b/>
        </w:rPr>
        <w:t>Classrooms</w:t>
      </w:r>
      <w:r>
        <w:t>] [</w:t>
      </w:r>
      <w:r>
        <w:rPr>
          <w:b/>
        </w:rPr>
        <w:t>public toilets</w:t>
      </w:r>
      <w:r>
        <w:t>] [</w:t>
      </w:r>
      <w:r>
        <w:rPr>
          <w:b/>
        </w:rPr>
        <w:t>janitor's closets</w:t>
      </w:r>
      <w:r>
        <w:t>] [</w:t>
      </w:r>
      <w:r>
        <w:rPr>
          <w:b/>
        </w:rPr>
        <w:t>assembly spaces</w:t>
      </w:r>
      <w:r>
        <w:t>] [</w:t>
      </w:r>
      <w:r>
        <w:rPr>
          <w:b/>
        </w:rPr>
        <w:t>exits</w:t>
      </w:r>
      <w:r>
        <w:t>] [</w:t>
      </w:r>
      <w:r>
        <w:rPr>
          <w:b/>
        </w:rPr>
        <w:t>and</w:t>
      </w:r>
      <w:r>
        <w:t>] [</w:t>
      </w:r>
      <w:r>
        <w:rPr>
          <w:b/>
        </w:rPr>
        <w:t>patient rooms</w:t>
      </w:r>
      <w:r>
        <w:t>] &lt;</w:t>
      </w:r>
      <w:r>
        <w:rPr>
          <w:b/>
        </w:rPr>
        <w:t>Insert locations</w:t>
      </w:r>
      <w:r>
        <w:t xml:space="preserve">&gt;[ </w:t>
      </w:r>
      <w:r>
        <w:rPr>
          <w:b/>
        </w:rPr>
        <w:t>and where indicated</w:t>
      </w:r>
      <w:r>
        <w:t>].</w:t>
      </w:r>
    </w:p>
    <w:p w14:paraId="65FDD0A1" w14:textId="77777777" w:rsidR="002865EE" w:rsidRDefault="002865EE">
      <w:pPr>
        <w:pStyle w:val="BodyText"/>
        <w:spacing w:before="9"/>
        <w:rPr>
          <w:sz w:val="20"/>
        </w:rPr>
      </w:pPr>
    </w:p>
    <w:p w14:paraId="65FDD0A2" w14:textId="77777777" w:rsidR="002865EE" w:rsidRDefault="00232C50">
      <w:pPr>
        <w:pStyle w:val="Heading1"/>
        <w:numPr>
          <w:ilvl w:val="4"/>
          <w:numId w:val="2"/>
        </w:numPr>
        <w:tabs>
          <w:tab w:val="left" w:pos="2233"/>
          <w:tab w:val="left" w:pos="2234"/>
        </w:tabs>
        <w:ind w:right="298"/>
        <w:rPr>
          <w:b w:val="0"/>
        </w:rPr>
      </w:pPr>
      <w:bookmarkStart w:id="1" w:name="a._[All_doors_must_meet_specified_WDMA_p"/>
      <w:bookmarkEnd w:id="1"/>
      <w:r>
        <w:rPr>
          <w:b w:val="0"/>
        </w:rPr>
        <w:t>[</w:t>
      </w:r>
      <w:r>
        <w:t>All doors must meet specified WDMA performance duty level, including face screw holding requirement. Surface applied hardware shall be installed with screws; through</w:t>
      </w:r>
      <w:r>
        <w:t>-bolts are not acceptable.</w:t>
      </w:r>
      <w:r>
        <w:rPr>
          <w:b w:val="0"/>
        </w:rPr>
        <w:t>] [</w:t>
      </w:r>
      <w:r>
        <w:t>All doors must meet specified WDMA performance duty level, with exception of face screw holding requirement. Surface applied hardware may be installed with</w:t>
      </w:r>
      <w:r>
        <w:rPr>
          <w:spacing w:val="-36"/>
        </w:rPr>
        <w:t xml:space="preserve"> </w:t>
      </w:r>
      <w:r>
        <w:t>through-bolts</w:t>
      </w:r>
      <w:r>
        <w:rPr>
          <w:b w:val="0"/>
        </w:rPr>
        <w:t>.]</w:t>
      </w:r>
    </w:p>
    <w:p w14:paraId="65FDD0A3" w14:textId="77777777" w:rsidR="002865EE" w:rsidRDefault="002865EE">
      <w:pPr>
        <w:pStyle w:val="BodyText"/>
        <w:spacing w:before="5"/>
        <w:rPr>
          <w:sz w:val="21"/>
        </w:rPr>
      </w:pPr>
    </w:p>
    <w:p w14:paraId="65FDD0A4" w14:textId="77777777" w:rsidR="002865EE" w:rsidRDefault="00232C50">
      <w:pPr>
        <w:pStyle w:val="ListParagraph"/>
        <w:numPr>
          <w:ilvl w:val="2"/>
          <w:numId w:val="2"/>
        </w:numPr>
        <w:tabs>
          <w:tab w:val="left" w:pos="1083"/>
          <w:tab w:val="left" w:pos="1084"/>
        </w:tabs>
        <w:ind w:left="1083" w:right="248" w:hanging="579"/>
      </w:pPr>
      <w:r>
        <w:t>Fire-Rated Wood Doors: Doors complying with NFPA 80 that are listed and labeled by a qualified testing agency, for fire-protection ratings indicated, based on testing at positive pressure according to [</w:t>
      </w:r>
      <w:r>
        <w:rPr>
          <w:b/>
        </w:rPr>
        <w:t>NFPA 252</w:t>
      </w:r>
      <w:r>
        <w:t>] [</w:t>
      </w:r>
      <w:r>
        <w:rPr>
          <w:b/>
        </w:rPr>
        <w:t>or</w:t>
      </w:r>
      <w:r>
        <w:t>] [</w:t>
      </w:r>
      <w:r>
        <w:rPr>
          <w:b/>
        </w:rPr>
        <w:t>UL</w:t>
      </w:r>
      <w:r>
        <w:rPr>
          <w:b/>
          <w:spacing w:val="-26"/>
        </w:rPr>
        <w:t xml:space="preserve"> </w:t>
      </w:r>
      <w:r>
        <w:rPr>
          <w:b/>
        </w:rPr>
        <w:t>10C</w:t>
      </w:r>
      <w:r>
        <w:t>].</w:t>
      </w:r>
    </w:p>
    <w:p w14:paraId="65FDD0A5" w14:textId="77777777" w:rsidR="002865EE" w:rsidRDefault="00232C50">
      <w:pPr>
        <w:pStyle w:val="ListParagraph"/>
        <w:numPr>
          <w:ilvl w:val="3"/>
          <w:numId w:val="2"/>
        </w:numPr>
        <w:tabs>
          <w:tab w:val="left" w:pos="1659"/>
          <w:tab w:val="left" w:pos="1660"/>
        </w:tabs>
        <w:ind w:left="1659" w:right="285"/>
      </w:pPr>
      <w:r>
        <w:t>Oversize Fire-Rated Door Asse</w:t>
      </w:r>
      <w:r>
        <w:t>mblies: For units exceeding sizes of tested assemblies, provide certification by a qualified testing agency that doors comply with standard construction requirements for tested and labeled fire-rated door assemblies except for</w:t>
      </w:r>
      <w:r>
        <w:rPr>
          <w:spacing w:val="-13"/>
        </w:rPr>
        <w:t xml:space="preserve"> </w:t>
      </w:r>
      <w:r>
        <w:t>size.</w:t>
      </w:r>
    </w:p>
    <w:p w14:paraId="65FDD0A6" w14:textId="77777777" w:rsidR="002865EE" w:rsidRDefault="00232C50">
      <w:pPr>
        <w:pStyle w:val="ListParagraph"/>
        <w:numPr>
          <w:ilvl w:val="3"/>
          <w:numId w:val="2"/>
        </w:numPr>
        <w:tabs>
          <w:tab w:val="left" w:pos="1659"/>
          <w:tab w:val="left" w:pos="1660"/>
        </w:tabs>
        <w:ind w:right="312"/>
      </w:pPr>
      <w:r>
        <w:t>Temperature-Rise Limit: [</w:t>
      </w:r>
      <w:r>
        <w:rPr>
          <w:b/>
        </w:rPr>
        <w:t>Where indicated</w:t>
      </w:r>
      <w:r>
        <w:t xml:space="preserve">] </w:t>
      </w:r>
      <w:r>
        <w:rPr>
          <w:spacing w:val="-4"/>
        </w:rPr>
        <w:t>[</w:t>
      </w:r>
      <w:r>
        <w:rPr>
          <w:b/>
          <w:spacing w:val="-4"/>
        </w:rPr>
        <w:t xml:space="preserve">At </w:t>
      </w:r>
      <w:r>
        <w:rPr>
          <w:b/>
        </w:rPr>
        <w:t>vertical exit enclosures and exit passageways</w:t>
      </w:r>
      <w:r>
        <w:t xml:space="preserve">], provide doors that have a maximum transmitted temperature end point of not more than </w:t>
      </w:r>
      <w:r>
        <w:rPr>
          <w:color w:val="FF0000"/>
        </w:rPr>
        <w:t xml:space="preserve">450° F </w:t>
      </w:r>
      <w:r>
        <w:rPr>
          <w:color w:val="008080"/>
        </w:rPr>
        <w:t xml:space="preserve">(250° C) </w:t>
      </w:r>
      <w:r>
        <w:t>above ambient after 30 minutes of standard fire-test</w:t>
      </w:r>
      <w:r>
        <w:rPr>
          <w:spacing w:val="-20"/>
        </w:rPr>
        <w:t xml:space="preserve"> </w:t>
      </w:r>
      <w:r>
        <w:t>exposure</w:t>
      </w:r>
      <w:r>
        <w:t>.</w:t>
      </w:r>
    </w:p>
    <w:p w14:paraId="65FDD0A7" w14:textId="77777777" w:rsidR="002865EE" w:rsidRDefault="00232C50">
      <w:pPr>
        <w:pStyle w:val="ListParagraph"/>
        <w:numPr>
          <w:ilvl w:val="3"/>
          <w:numId w:val="2"/>
        </w:numPr>
        <w:tabs>
          <w:tab w:val="left" w:pos="1660"/>
          <w:tab w:val="left" w:pos="1661"/>
        </w:tabs>
        <w:ind w:right="1078"/>
      </w:pPr>
      <w:r>
        <w:t>Cores: Provide core specified or mineral core as needed to provide fire- protection rating</w:t>
      </w:r>
      <w:r>
        <w:rPr>
          <w:spacing w:val="-8"/>
        </w:rPr>
        <w:t xml:space="preserve"> </w:t>
      </w:r>
      <w:r>
        <w:t>indicated.</w:t>
      </w:r>
    </w:p>
    <w:p w14:paraId="65FDD0A8" w14:textId="77777777" w:rsidR="002865EE" w:rsidRDefault="00232C50">
      <w:pPr>
        <w:pStyle w:val="ListParagraph"/>
        <w:numPr>
          <w:ilvl w:val="3"/>
          <w:numId w:val="2"/>
        </w:numPr>
        <w:tabs>
          <w:tab w:val="left" w:pos="1660"/>
          <w:tab w:val="left" w:pos="1661"/>
        </w:tabs>
        <w:spacing w:before="1"/>
        <w:ind w:right="197"/>
      </w:pPr>
      <w:r>
        <w:t>Blocking: Provide composite blocking approved for use in doors of fire-protection ratings indicated as needed to maintain WDMA performance level and eli</w:t>
      </w:r>
      <w:r>
        <w:t>minate through-bolting</w:t>
      </w:r>
      <w:r>
        <w:rPr>
          <w:spacing w:val="-12"/>
        </w:rPr>
        <w:t xml:space="preserve"> </w:t>
      </w:r>
      <w:r>
        <w:t>hardware.</w:t>
      </w:r>
    </w:p>
    <w:p w14:paraId="65FDD0A9" w14:textId="77777777" w:rsidR="002865EE" w:rsidRDefault="00232C50">
      <w:pPr>
        <w:pStyle w:val="ListParagraph"/>
        <w:numPr>
          <w:ilvl w:val="3"/>
          <w:numId w:val="2"/>
        </w:numPr>
        <w:tabs>
          <w:tab w:val="left" w:pos="1660"/>
          <w:tab w:val="left" w:pos="1661"/>
        </w:tabs>
        <w:ind w:right="320"/>
      </w:pPr>
      <w:r>
        <w:t>Edge Construction: Provide edge construction with [</w:t>
      </w:r>
      <w:r>
        <w:rPr>
          <w:b/>
        </w:rPr>
        <w:t>Category A - intumescent seals included in door construction where required.</w:t>
      </w:r>
      <w:r>
        <w:t>] [</w:t>
      </w:r>
      <w:r>
        <w:rPr>
          <w:b/>
        </w:rPr>
        <w:t>Category B - intumescent seals applied to frames by door installer where</w:t>
      </w:r>
      <w:r>
        <w:rPr>
          <w:b/>
          <w:spacing w:val="-52"/>
        </w:rPr>
        <w:t xml:space="preserve"> </w:t>
      </w:r>
      <w:r>
        <w:rPr>
          <w:b/>
        </w:rPr>
        <w:t>required.</w:t>
      </w:r>
      <w:r>
        <w:t>]</w:t>
      </w:r>
    </w:p>
    <w:p w14:paraId="65FDD0AA" w14:textId="77777777" w:rsidR="002865EE" w:rsidRDefault="00232C50">
      <w:pPr>
        <w:pStyle w:val="ListParagraph"/>
        <w:numPr>
          <w:ilvl w:val="3"/>
          <w:numId w:val="2"/>
        </w:numPr>
        <w:tabs>
          <w:tab w:val="left" w:pos="1660"/>
          <w:tab w:val="left" w:pos="1661"/>
        </w:tabs>
        <w:spacing w:before="3"/>
        <w:ind w:right="1347"/>
      </w:pPr>
      <w:r>
        <w:t>Retain "P</w:t>
      </w:r>
      <w:r>
        <w:t>airs" Subparagraph below if steel edges and astragals are unacceptable.</w:t>
      </w:r>
      <w:r>
        <w:rPr>
          <w:spacing w:val="-7"/>
        </w:rPr>
        <w:t xml:space="preserve"> </w:t>
      </w:r>
      <w:r>
        <w:t>Coordinate</w:t>
      </w:r>
      <w:r>
        <w:rPr>
          <w:spacing w:val="-5"/>
        </w:rPr>
        <w:t xml:space="preserve"> </w:t>
      </w:r>
      <w:r>
        <w:t>availability</w:t>
      </w:r>
      <w:r>
        <w:rPr>
          <w:spacing w:val="-7"/>
        </w:rPr>
        <w:t xml:space="preserve"> </w:t>
      </w:r>
      <w:r>
        <w:t>and</w:t>
      </w:r>
      <w:r>
        <w:rPr>
          <w:spacing w:val="-5"/>
        </w:rPr>
        <w:t xml:space="preserve"> </w:t>
      </w:r>
      <w:r>
        <w:t>ratings</w:t>
      </w:r>
      <w:r>
        <w:rPr>
          <w:spacing w:val="-7"/>
        </w:rPr>
        <w:t xml:space="preserve"> </w:t>
      </w:r>
      <w:r>
        <w:t>with</w:t>
      </w:r>
      <w:r>
        <w:rPr>
          <w:spacing w:val="-27"/>
        </w:rPr>
        <w:t xml:space="preserve"> </w:t>
      </w:r>
      <w:r>
        <w:t>manufacturers.</w:t>
      </w:r>
    </w:p>
    <w:p w14:paraId="65FDD0AB" w14:textId="77777777" w:rsidR="002865EE" w:rsidRDefault="002865EE">
      <w:pPr>
        <w:pStyle w:val="BodyText"/>
        <w:spacing w:before="9"/>
        <w:rPr>
          <w:sz w:val="20"/>
        </w:rPr>
      </w:pPr>
    </w:p>
    <w:p w14:paraId="65FDD0AC" w14:textId="77777777" w:rsidR="002865EE" w:rsidRDefault="00232C50">
      <w:pPr>
        <w:pStyle w:val="ListParagraph"/>
        <w:numPr>
          <w:ilvl w:val="3"/>
          <w:numId w:val="2"/>
        </w:numPr>
        <w:tabs>
          <w:tab w:val="left" w:pos="1659"/>
          <w:tab w:val="left" w:pos="1661"/>
        </w:tabs>
        <w:ind w:right="667"/>
      </w:pPr>
      <w:r>
        <w:t>Pairs: Provide fire-retardant stiles that are listed and labeled for</w:t>
      </w:r>
      <w:r>
        <w:rPr>
          <w:spacing w:val="-38"/>
        </w:rPr>
        <w:t xml:space="preserve"> </w:t>
      </w:r>
      <w:r>
        <w:t>applications indicated without formed-steel edges and</w:t>
      </w:r>
      <w:r>
        <w:rPr>
          <w:spacing w:val="-22"/>
        </w:rPr>
        <w:t xml:space="preserve"> </w:t>
      </w:r>
      <w:r>
        <w:t>astragals.</w:t>
      </w:r>
    </w:p>
    <w:p w14:paraId="65FDD0AD" w14:textId="77777777" w:rsidR="002865EE" w:rsidRDefault="002865EE">
      <w:pPr>
        <w:sectPr w:rsidR="002865EE">
          <w:pgSz w:w="12240" w:h="15840"/>
          <w:pgMar w:top="1360" w:right="1320" w:bottom="1220" w:left="1220" w:header="724" w:footer="1025" w:gutter="0"/>
          <w:cols w:space="720"/>
        </w:sectPr>
      </w:pPr>
    </w:p>
    <w:p w14:paraId="65FDD0AE" w14:textId="77777777" w:rsidR="002865EE" w:rsidRDefault="00232C50">
      <w:pPr>
        <w:pStyle w:val="ListParagraph"/>
        <w:numPr>
          <w:ilvl w:val="3"/>
          <w:numId w:val="2"/>
        </w:numPr>
        <w:tabs>
          <w:tab w:val="left" w:pos="1659"/>
          <w:tab w:val="left" w:pos="1661"/>
        </w:tabs>
        <w:spacing w:before="88"/>
      </w:pPr>
      <w:r>
        <w:lastRenderedPageBreak/>
        <w:t>Pairs: Provide formed-steel edges and astragals with intumescent</w:t>
      </w:r>
      <w:r>
        <w:rPr>
          <w:spacing w:val="-39"/>
        </w:rPr>
        <w:t xml:space="preserve"> </w:t>
      </w:r>
      <w:r>
        <w:t>seals.</w:t>
      </w:r>
    </w:p>
    <w:p w14:paraId="65FDD0AF" w14:textId="77777777" w:rsidR="002865EE" w:rsidRDefault="002865EE">
      <w:pPr>
        <w:pStyle w:val="BodyText"/>
        <w:spacing w:before="9"/>
        <w:rPr>
          <w:sz w:val="20"/>
        </w:rPr>
      </w:pPr>
    </w:p>
    <w:p w14:paraId="65FDD0B0" w14:textId="77777777" w:rsidR="002865EE" w:rsidRDefault="00232C50">
      <w:pPr>
        <w:pStyle w:val="ListParagraph"/>
        <w:numPr>
          <w:ilvl w:val="4"/>
          <w:numId w:val="2"/>
        </w:numPr>
        <w:tabs>
          <w:tab w:val="left" w:pos="2235"/>
          <w:tab w:val="left" w:pos="2237"/>
        </w:tabs>
        <w:ind w:left="2236" w:hanging="577"/>
      </w:pPr>
      <w:r>
        <w:t>Provide steel edges and astragals primed for field</w:t>
      </w:r>
      <w:r>
        <w:rPr>
          <w:spacing w:val="-36"/>
        </w:rPr>
        <w:t xml:space="preserve"> </w:t>
      </w:r>
      <w:r>
        <w:t>painting.</w:t>
      </w:r>
    </w:p>
    <w:p w14:paraId="65FDD0B1" w14:textId="77777777" w:rsidR="002865EE" w:rsidRDefault="00232C50">
      <w:pPr>
        <w:pStyle w:val="ListParagraph"/>
        <w:numPr>
          <w:ilvl w:val="4"/>
          <w:numId w:val="2"/>
        </w:numPr>
        <w:tabs>
          <w:tab w:val="left" w:pos="2235"/>
          <w:tab w:val="left" w:pos="2237"/>
        </w:tabs>
        <w:spacing w:before="1"/>
        <w:ind w:left="2236" w:right="257" w:hanging="577"/>
      </w:pPr>
      <w:r>
        <w:t>Provide veneer wrapped steel edges and astragals. Veneer shall be same specie as</w:t>
      </w:r>
      <w:r>
        <w:rPr>
          <w:spacing w:val="-7"/>
        </w:rPr>
        <w:t xml:space="preserve"> </w:t>
      </w:r>
      <w:r>
        <w:t>face.</w:t>
      </w:r>
    </w:p>
    <w:p w14:paraId="65FDD0B2" w14:textId="77777777" w:rsidR="002865EE" w:rsidRDefault="00232C50">
      <w:pPr>
        <w:pStyle w:val="ListParagraph"/>
        <w:numPr>
          <w:ilvl w:val="4"/>
          <w:numId w:val="2"/>
        </w:numPr>
        <w:tabs>
          <w:tab w:val="left" w:pos="2235"/>
          <w:tab w:val="left" w:pos="2237"/>
        </w:tabs>
        <w:spacing w:before="1"/>
        <w:ind w:left="2236" w:right="135" w:hanging="577"/>
      </w:pPr>
      <w:r>
        <w:t>Finish steel edges and astragals with baked enamel, color as selected from manufacturer's standard</w:t>
      </w:r>
      <w:r>
        <w:rPr>
          <w:spacing w:val="-18"/>
        </w:rPr>
        <w:t xml:space="preserve"> </w:t>
      </w:r>
      <w:r>
        <w:t>offering.</w:t>
      </w:r>
    </w:p>
    <w:p w14:paraId="65FDD0B3" w14:textId="77777777" w:rsidR="002865EE" w:rsidRDefault="00232C50">
      <w:pPr>
        <w:pStyle w:val="ListParagraph"/>
        <w:numPr>
          <w:ilvl w:val="4"/>
          <w:numId w:val="2"/>
        </w:numPr>
        <w:tabs>
          <w:tab w:val="left" w:pos="2236"/>
          <w:tab w:val="left" w:pos="2237"/>
        </w:tabs>
        <w:ind w:left="2236" w:hanging="577"/>
      </w:pPr>
      <w:r>
        <w:t>Provide stainless steel edges and</w:t>
      </w:r>
      <w:r>
        <w:rPr>
          <w:spacing w:val="-19"/>
        </w:rPr>
        <w:t xml:space="preserve"> </w:t>
      </w:r>
      <w:r>
        <w:t>astragals.</w:t>
      </w:r>
    </w:p>
    <w:p w14:paraId="65FDD0B4" w14:textId="77777777" w:rsidR="002865EE" w:rsidRDefault="002865EE">
      <w:pPr>
        <w:pStyle w:val="BodyText"/>
        <w:rPr>
          <w:sz w:val="21"/>
        </w:rPr>
      </w:pPr>
    </w:p>
    <w:p w14:paraId="65FDD0B5" w14:textId="77777777" w:rsidR="002865EE" w:rsidRDefault="00232C50">
      <w:pPr>
        <w:pStyle w:val="ListParagraph"/>
        <w:numPr>
          <w:ilvl w:val="2"/>
          <w:numId w:val="2"/>
        </w:numPr>
        <w:tabs>
          <w:tab w:val="left" w:pos="1083"/>
          <w:tab w:val="left" w:pos="1085"/>
        </w:tabs>
        <w:ind w:right="520"/>
      </w:pPr>
      <w:r>
        <w:t>Smoke- and Dra</w:t>
      </w:r>
      <w:r>
        <w:t>ft-Control Door Assemblies: Listed and labeled for smoke and</w:t>
      </w:r>
      <w:r>
        <w:rPr>
          <w:spacing w:val="-37"/>
        </w:rPr>
        <w:t xml:space="preserve"> </w:t>
      </w:r>
      <w:r>
        <w:t>draft control, based on testing according to UL</w:t>
      </w:r>
      <w:r>
        <w:rPr>
          <w:spacing w:val="-25"/>
        </w:rPr>
        <w:t xml:space="preserve"> </w:t>
      </w:r>
      <w:r>
        <w:t>1784.</w:t>
      </w:r>
    </w:p>
    <w:p w14:paraId="65FDD0B6" w14:textId="77777777" w:rsidR="002865EE" w:rsidRDefault="002865EE">
      <w:pPr>
        <w:pStyle w:val="BodyText"/>
        <w:spacing w:before="11"/>
        <w:rPr>
          <w:sz w:val="20"/>
        </w:rPr>
      </w:pPr>
    </w:p>
    <w:p w14:paraId="65FDD0B7" w14:textId="77777777" w:rsidR="002865EE" w:rsidRDefault="00232C50">
      <w:pPr>
        <w:pStyle w:val="ListParagraph"/>
        <w:numPr>
          <w:ilvl w:val="2"/>
          <w:numId w:val="2"/>
        </w:numPr>
        <w:tabs>
          <w:tab w:val="left" w:pos="1083"/>
          <w:tab w:val="left" w:pos="1085"/>
        </w:tabs>
      </w:pPr>
      <w:r>
        <w:t>Dutch</w:t>
      </w:r>
      <w:r>
        <w:rPr>
          <w:spacing w:val="-3"/>
        </w:rPr>
        <w:t xml:space="preserve"> </w:t>
      </w:r>
      <w:r>
        <w:t>Doors:</w:t>
      </w:r>
    </w:p>
    <w:p w14:paraId="65FDD0B8" w14:textId="77777777" w:rsidR="002865EE" w:rsidRDefault="002865EE">
      <w:pPr>
        <w:pStyle w:val="BodyText"/>
        <w:spacing w:before="4"/>
        <w:rPr>
          <w:sz w:val="20"/>
        </w:rPr>
      </w:pPr>
    </w:p>
    <w:p w14:paraId="65FDD0B9" w14:textId="77777777" w:rsidR="002865EE" w:rsidRDefault="00232C50">
      <w:pPr>
        <w:pStyle w:val="ListParagraph"/>
        <w:numPr>
          <w:ilvl w:val="3"/>
          <w:numId w:val="2"/>
        </w:numPr>
        <w:tabs>
          <w:tab w:val="left" w:pos="1659"/>
          <w:tab w:val="left" w:pos="1661"/>
        </w:tabs>
        <w:ind w:right="382"/>
      </w:pPr>
      <w:r>
        <w:t>Provide dutch doors with internal wood blocking, flush cut as required [</w:t>
      </w:r>
      <w:r>
        <w:rPr>
          <w:b/>
        </w:rPr>
        <w:t>without shelf</w:t>
      </w:r>
      <w:r>
        <w:t>] [</w:t>
      </w:r>
      <w:r>
        <w:rPr>
          <w:b/>
        </w:rPr>
        <w:t>with</w:t>
      </w:r>
      <w:r>
        <w:rPr>
          <w:b/>
          <w:spacing w:val="-13"/>
        </w:rPr>
        <w:t xml:space="preserve"> </w:t>
      </w:r>
      <w:r>
        <w:rPr>
          <w:b/>
        </w:rPr>
        <w:t>shelf</w:t>
      </w:r>
      <w:r>
        <w:t>].</w:t>
      </w:r>
    </w:p>
    <w:p w14:paraId="65FDD0BA" w14:textId="77777777" w:rsidR="002865EE" w:rsidRDefault="002865EE">
      <w:pPr>
        <w:pStyle w:val="BodyText"/>
        <w:spacing w:before="8"/>
        <w:rPr>
          <w:sz w:val="20"/>
        </w:rPr>
      </w:pPr>
    </w:p>
    <w:p w14:paraId="65FDD0BB" w14:textId="77777777" w:rsidR="002865EE" w:rsidRDefault="00232C50">
      <w:pPr>
        <w:pStyle w:val="ListParagraph"/>
        <w:numPr>
          <w:ilvl w:val="4"/>
          <w:numId w:val="2"/>
        </w:numPr>
        <w:tabs>
          <w:tab w:val="left" w:pos="2235"/>
          <w:tab w:val="left" w:pos="2237"/>
        </w:tabs>
        <w:ind w:left="2236" w:right="343" w:hanging="577"/>
      </w:pPr>
      <w:r>
        <w:t>Shelf Width: [</w:t>
      </w:r>
      <w:r>
        <w:rPr>
          <w:b/>
          <w:color w:val="FF0000"/>
        </w:rPr>
        <w:t xml:space="preserve">8 inches </w:t>
      </w:r>
      <w:r>
        <w:rPr>
          <w:b/>
          <w:color w:val="008080"/>
        </w:rPr>
        <w:t>(</w:t>
      </w:r>
      <w:r>
        <w:rPr>
          <w:b/>
          <w:color w:val="008080"/>
        </w:rPr>
        <w:t>203 mm)</w:t>
      </w:r>
      <w:r>
        <w:t>] [</w:t>
      </w:r>
      <w:r>
        <w:rPr>
          <w:b/>
          <w:color w:val="FF0000"/>
        </w:rPr>
        <w:t xml:space="preserve">10 inches </w:t>
      </w:r>
      <w:r>
        <w:rPr>
          <w:b/>
          <w:color w:val="008080"/>
        </w:rPr>
        <w:t>(254 mm)</w:t>
      </w:r>
      <w:r>
        <w:t>] [</w:t>
      </w:r>
      <w:r>
        <w:rPr>
          <w:b/>
          <w:color w:val="FF0000"/>
        </w:rPr>
        <w:t xml:space="preserve">12 inches </w:t>
      </w:r>
      <w:r>
        <w:rPr>
          <w:b/>
          <w:color w:val="008080"/>
        </w:rPr>
        <w:t>(305 mm)</w:t>
      </w:r>
      <w:r>
        <w:t xml:space="preserve">] </w:t>
      </w:r>
      <w:r>
        <w:rPr>
          <w:spacing w:val="-3"/>
        </w:rPr>
        <w:t>[</w:t>
      </w:r>
      <w:r>
        <w:rPr>
          <w:b/>
          <w:spacing w:val="-3"/>
        </w:rPr>
        <w:t>As</w:t>
      </w:r>
      <w:r>
        <w:rPr>
          <w:b/>
          <w:spacing w:val="-1"/>
        </w:rPr>
        <w:t xml:space="preserve"> </w:t>
      </w:r>
      <w:r>
        <w:rPr>
          <w:b/>
        </w:rPr>
        <w:t>shown</w:t>
      </w:r>
      <w:r>
        <w:t>].</w:t>
      </w:r>
    </w:p>
    <w:p w14:paraId="65FDD0BC" w14:textId="77777777" w:rsidR="002865EE" w:rsidRDefault="002865EE">
      <w:pPr>
        <w:pStyle w:val="BodyText"/>
        <w:spacing w:before="1"/>
        <w:rPr>
          <w:sz w:val="21"/>
        </w:rPr>
      </w:pPr>
    </w:p>
    <w:p w14:paraId="65FDD0BD" w14:textId="77777777" w:rsidR="002865EE" w:rsidRDefault="00232C50">
      <w:pPr>
        <w:pStyle w:val="ListParagraph"/>
        <w:numPr>
          <w:ilvl w:val="2"/>
          <w:numId w:val="2"/>
        </w:numPr>
        <w:tabs>
          <w:tab w:val="left" w:pos="1083"/>
          <w:tab w:val="left" w:pos="1085"/>
        </w:tabs>
      </w:pPr>
      <w:r>
        <w:t>Particleboard-Core</w:t>
      </w:r>
      <w:r>
        <w:rPr>
          <w:spacing w:val="-10"/>
        </w:rPr>
        <w:t xml:space="preserve"> </w:t>
      </w:r>
      <w:r>
        <w:t>Doors:</w:t>
      </w:r>
    </w:p>
    <w:p w14:paraId="65FDD0BE" w14:textId="77777777" w:rsidR="002865EE" w:rsidRDefault="002865EE">
      <w:pPr>
        <w:pStyle w:val="BodyText"/>
        <w:spacing w:before="4"/>
        <w:rPr>
          <w:sz w:val="20"/>
        </w:rPr>
      </w:pPr>
    </w:p>
    <w:p w14:paraId="65FDD0BF" w14:textId="77777777" w:rsidR="002865EE" w:rsidRDefault="00232C50">
      <w:pPr>
        <w:pStyle w:val="ListParagraph"/>
        <w:numPr>
          <w:ilvl w:val="3"/>
          <w:numId w:val="2"/>
        </w:numPr>
        <w:tabs>
          <w:tab w:val="left" w:pos="1659"/>
          <w:tab w:val="left" w:pos="1661"/>
        </w:tabs>
        <w:spacing w:before="1"/>
        <w:ind w:left="1659" w:right="150" w:hanging="576"/>
      </w:pPr>
      <w:r>
        <w:t>Particleboard: ANSI A208.1, [</w:t>
      </w:r>
      <w:r>
        <w:rPr>
          <w:b/>
        </w:rPr>
        <w:t>Grade LD-1</w:t>
      </w:r>
      <w:r>
        <w:t>] [</w:t>
      </w:r>
      <w:r>
        <w:rPr>
          <w:b/>
        </w:rPr>
        <w:t>or</w:t>
      </w:r>
      <w:r>
        <w:t>] [</w:t>
      </w:r>
      <w:r>
        <w:rPr>
          <w:b/>
        </w:rPr>
        <w:t>Grade LD-2</w:t>
      </w:r>
      <w:r>
        <w:t>][</w:t>
      </w:r>
      <w:r>
        <w:rPr>
          <w:b/>
        </w:rPr>
        <w:t>, made with binder containing no</w:t>
      </w:r>
      <w:r>
        <w:rPr>
          <w:b/>
          <w:spacing w:val="-15"/>
        </w:rPr>
        <w:t xml:space="preserve"> </w:t>
      </w:r>
      <w:r>
        <w:rPr>
          <w:b/>
        </w:rPr>
        <w:t>urea-formaldehyde</w:t>
      </w:r>
      <w:r>
        <w:t>].</w:t>
      </w:r>
    </w:p>
    <w:p w14:paraId="65FDD0C0" w14:textId="77777777" w:rsidR="002865EE" w:rsidRDefault="002865EE">
      <w:pPr>
        <w:pStyle w:val="BodyText"/>
        <w:spacing w:before="1"/>
        <w:rPr>
          <w:sz w:val="21"/>
        </w:rPr>
      </w:pPr>
    </w:p>
    <w:p w14:paraId="65FDD0C1" w14:textId="77777777" w:rsidR="002865EE" w:rsidRDefault="00232C50">
      <w:pPr>
        <w:pStyle w:val="ListParagraph"/>
        <w:numPr>
          <w:ilvl w:val="3"/>
          <w:numId w:val="2"/>
        </w:numPr>
        <w:tabs>
          <w:tab w:val="left" w:pos="1659"/>
          <w:tab w:val="left" w:pos="1661"/>
        </w:tabs>
        <w:ind w:right="479"/>
      </w:pPr>
      <w:r>
        <w:t>Particleboard: Straw-based particleboard complying with ANSI A208.1, Grade LD-2 or M-2, except for</w:t>
      </w:r>
      <w:r>
        <w:rPr>
          <w:spacing w:val="-16"/>
        </w:rPr>
        <w:t xml:space="preserve"> </w:t>
      </w:r>
      <w:r>
        <w:t>density.</w:t>
      </w:r>
    </w:p>
    <w:p w14:paraId="65FDD0C2" w14:textId="77777777" w:rsidR="002865EE" w:rsidRDefault="002865EE">
      <w:pPr>
        <w:pStyle w:val="BodyText"/>
        <w:spacing w:before="3"/>
        <w:rPr>
          <w:sz w:val="20"/>
        </w:rPr>
      </w:pPr>
    </w:p>
    <w:p w14:paraId="65FDD0C3" w14:textId="77777777" w:rsidR="002865EE" w:rsidRDefault="00232C50">
      <w:pPr>
        <w:pStyle w:val="ListParagraph"/>
        <w:numPr>
          <w:ilvl w:val="3"/>
          <w:numId w:val="2"/>
        </w:numPr>
        <w:tabs>
          <w:tab w:val="left" w:pos="1659"/>
          <w:tab w:val="left" w:pos="1661"/>
        </w:tabs>
        <w:ind w:right="751"/>
      </w:pPr>
      <w:r>
        <w:t>Blocking: Provide wood blocking in particleboard-core doors as [</w:t>
      </w:r>
      <w:r>
        <w:rPr>
          <w:b/>
        </w:rPr>
        <w:t>needed</w:t>
      </w:r>
      <w:r>
        <w:rPr>
          <w:b/>
          <w:spacing w:val="-34"/>
        </w:rPr>
        <w:t xml:space="preserve"> </w:t>
      </w:r>
      <w:r>
        <w:rPr>
          <w:b/>
        </w:rPr>
        <w:t>to eliminate through-bolting hardware.</w:t>
      </w:r>
      <w:r>
        <w:t>][</w:t>
      </w:r>
      <w:r>
        <w:rPr>
          <w:spacing w:val="-21"/>
        </w:rPr>
        <w:t xml:space="preserve"> </w:t>
      </w:r>
      <w:r>
        <w:rPr>
          <w:b/>
        </w:rPr>
        <w:t>follows:</w:t>
      </w:r>
      <w:r>
        <w:t>]</w:t>
      </w:r>
    </w:p>
    <w:p w14:paraId="65FDD0C4" w14:textId="77777777" w:rsidR="002865EE" w:rsidRDefault="002865EE">
      <w:pPr>
        <w:pStyle w:val="BodyText"/>
        <w:spacing w:before="4"/>
        <w:rPr>
          <w:sz w:val="21"/>
        </w:rPr>
      </w:pPr>
    </w:p>
    <w:p w14:paraId="65FDD0C5" w14:textId="77777777" w:rsidR="002865EE" w:rsidRDefault="00232C50">
      <w:pPr>
        <w:pStyle w:val="ListParagraph"/>
        <w:numPr>
          <w:ilvl w:val="4"/>
          <w:numId w:val="2"/>
        </w:numPr>
        <w:tabs>
          <w:tab w:val="left" w:pos="2235"/>
          <w:tab w:val="left" w:pos="2237"/>
        </w:tabs>
        <w:ind w:left="2236" w:hanging="577"/>
      </w:pPr>
      <w:r>
        <w:rPr>
          <w:color w:val="FF0000"/>
        </w:rPr>
        <w:t xml:space="preserve">5-inch </w:t>
      </w:r>
      <w:r>
        <w:rPr>
          <w:color w:val="008080"/>
        </w:rPr>
        <w:t xml:space="preserve">(125-mm) </w:t>
      </w:r>
      <w:r>
        <w:t>top-rail</w:t>
      </w:r>
      <w:r>
        <w:t xml:space="preserve"> blocking, in doors indicated to have</w:t>
      </w:r>
      <w:r>
        <w:rPr>
          <w:spacing w:val="-38"/>
        </w:rPr>
        <w:t xml:space="preserve"> </w:t>
      </w:r>
      <w:r>
        <w:t>closers.</w:t>
      </w:r>
    </w:p>
    <w:p w14:paraId="65FDD0C6" w14:textId="77777777" w:rsidR="002865EE" w:rsidRDefault="00232C50">
      <w:pPr>
        <w:pStyle w:val="ListParagraph"/>
        <w:numPr>
          <w:ilvl w:val="4"/>
          <w:numId w:val="2"/>
        </w:numPr>
        <w:tabs>
          <w:tab w:val="left" w:pos="2235"/>
          <w:tab w:val="left" w:pos="2237"/>
        </w:tabs>
        <w:spacing w:before="1"/>
        <w:ind w:left="2236" w:right="195" w:hanging="577"/>
      </w:pPr>
      <w:r>
        <w:rPr>
          <w:color w:val="FF0000"/>
        </w:rPr>
        <w:t xml:space="preserve">5-inch </w:t>
      </w:r>
      <w:r>
        <w:rPr>
          <w:color w:val="008080"/>
        </w:rPr>
        <w:t xml:space="preserve">(125-mm) </w:t>
      </w:r>
      <w:r>
        <w:t>bottom-rail blocking, in exterior doors and doors indicated to have kick, mop, or armor</w:t>
      </w:r>
      <w:r>
        <w:rPr>
          <w:spacing w:val="-22"/>
        </w:rPr>
        <w:t xml:space="preserve"> </w:t>
      </w:r>
      <w:r>
        <w:t>plates.</w:t>
      </w:r>
    </w:p>
    <w:p w14:paraId="65FDD0C7" w14:textId="77777777" w:rsidR="002865EE" w:rsidRDefault="00232C50">
      <w:pPr>
        <w:pStyle w:val="ListParagraph"/>
        <w:numPr>
          <w:ilvl w:val="4"/>
          <w:numId w:val="2"/>
        </w:numPr>
        <w:tabs>
          <w:tab w:val="left" w:pos="2236"/>
          <w:tab w:val="left" w:pos="2237"/>
        </w:tabs>
        <w:spacing w:line="251" w:lineRule="exact"/>
        <w:ind w:left="2236" w:hanging="577"/>
      </w:pPr>
      <w:r>
        <w:rPr>
          <w:color w:val="FF0000"/>
        </w:rPr>
        <w:t>5-inch</w:t>
      </w:r>
      <w:r>
        <w:rPr>
          <w:color w:val="FF0000"/>
          <w:spacing w:val="-2"/>
        </w:rPr>
        <w:t xml:space="preserve"> </w:t>
      </w:r>
      <w:r>
        <w:rPr>
          <w:color w:val="008080"/>
        </w:rPr>
        <w:t>(125-mm)</w:t>
      </w:r>
      <w:r>
        <w:rPr>
          <w:color w:val="008080"/>
          <w:spacing w:val="-3"/>
        </w:rPr>
        <w:t xml:space="preserve"> </w:t>
      </w:r>
      <w:r>
        <w:t>midrail</w:t>
      </w:r>
      <w:r>
        <w:rPr>
          <w:spacing w:val="-5"/>
        </w:rPr>
        <w:t xml:space="preserve"> </w:t>
      </w:r>
      <w:r>
        <w:t>blocking,</w:t>
      </w:r>
      <w:r>
        <w:rPr>
          <w:spacing w:val="-3"/>
        </w:rPr>
        <w:t xml:space="preserve"> </w:t>
      </w:r>
      <w:r>
        <w:t>in</w:t>
      </w:r>
      <w:r>
        <w:rPr>
          <w:spacing w:val="-2"/>
        </w:rPr>
        <w:t xml:space="preserve"> </w:t>
      </w:r>
      <w:r>
        <w:t>doors</w:t>
      </w:r>
      <w:r>
        <w:rPr>
          <w:spacing w:val="-1"/>
        </w:rPr>
        <w:t xml:space="preserve"> </w:t>
      </w:r>
      <w:r>
        <w:t>indicated</w:t>
      </w:r>
      <w:r>
        <w:rPr>
          <w:spacing w:val="-2"/>
        </w:rPr>
        <w:t xml:space="preserve"> </w:t>
      </w:r>
      <w:r>
        <w:t>to</w:t>
      </w:r>
      <w:r>
        <w:rPr>
          <w:spacing w:val="-4"/>
        </w:rPr>
        <w:t xml:space="preserve"> </w:t>
      </w:r>
      <w:r>
        <w:t>have</w:t>
      </w:r>
      <w:r>
        <w:rPr>
          <w:spacing w:val="-3"/>
        </w:rPr>
        <w:t xml:space="preserve"> </w:t>
      </w:r>
      <w:r>
        <w:t>exit</w:t>
      </w:r>
      <w:r>
        <w:rPr>
          <w:spacing w:val="-33"/>
        </w:rPr>
        <w:t xml:space="preserve"> </w:t>
      </w:r>
      <w:r>
        <w:t>devices.</w:t>
      </w:r>
    </w:p>
    <w:p w14:paraId="65FDD0C8" w14:textId="77777777" w:rsidR="002865EE" w:rsidRDefault="002865EE">
      <w:pPr>
        <w:pStyle w:val="BodyText"/>
        <w:spacing w:before="5"/>
        <w:rPr>
          <w:sz w:val="20"/>
        </w:rPr>
      </w:pPr>
    </w:p>
    <w:p w14:paraId="65FDD0C9" w14:textId="77777777" w:rsidR="002865EE" w:rsidRDefault="00232C50">
      <w:pPr>
        <w:pStyle w:val="ListParagraph"/>
        <w:numPr>
          <w:ilvl w:val="3"/>
          <w:numId w:val="2"/>
        </w:numPr>
        <w:tabs>
          <w:tab w:val="left" w:pos="1659"/>
          <w:tab w:val="left" w:pos="1661"/>
        </w:tabs>
        <w:spacing w:line="244" w:lineRule="auto"/>
        <w:ind w:right="425"/>
      </w:pPr>
      <w:r>
        <w:t>Provide doors with [</w:t>
      </w:r>
      <w:r>
        <w:rPr>
          <w:b/>
        </w:rPr>
        <w:t>glued-wood-stave</w:t>
      </w:r>
      <w:r>
        <w:t>] [</w:t>
      </w:r>
      <w:r>
        <w:rPr>
          <w:b/>
        </w:rPr>
        <w:t>or</w:t>
      </w:r>
      <w:r>
        <w:t>] [</w:t>
      </w:r>
      <w:r>
        <w:rPr>
          <w:b/>
        </w:rPr>
        <w:t>structural-composite-lumber</w:t>
      </w:r>
      <w:r>
        <w:t>] cores</w:t>
      </w:r>
      <w:r>
        <w:rPr>
          <w:spacing w:val="-3"/>
        </w:rPr>
        <w:t xml:space="preserve"> </w:t>
      </w:r>
      <w:r>
        <w:t>instead</w:t>
      </w:r>
      <w:r>
        <w:rPr>
          <w:spacing w:val="-3"/>
        </w:rPr>
        <w:t xml:space="preserve"> </w:t>
      </w:r>
      <w:r>
        <w:t>of</w:t>
      </w:r>
      <w:r>
        <w:rPr>
          <w:spacing w:val="-1"/>
        </w:rPr>
        <w:t xml:space="preserve"> </w:t>
      </w:r>
      <w:r>
        <w:t>particleboard</w:t>
      </w:r>
      <w:r>
        <w:rPr>
          <w:spacing w:val="-3"/>
        </w:rPr>
        <w:t xml:space="preserve"> </w:t>
      </w:r>
      <w:r>
        <w:t>cores</w:t>
      </w:r>
      <w:r>
        <w:rPr>
          <w:spacing w:val="-5"/>
        </w:rPr>
        <w:t xml:space="preserve"> </w:t>
      </w:r>
      <w:r>
        <w:t>for</w:t>
      </w:r>
      <w:r>
        <w:rPr>
          <w:spacing w:val="-4"/>
        </w:rPr>
        <w:t xml:space="preserve"> </w:t>
      </w:r>
      <w:r>
        <w:t>doors</w:t>
      </w:r>
      <w:r>
        <w:rPr>
          <w:spacing w:val="-2"/>
        </w:rPr>
        <w:t xml:space="preserve"> </w:t>
      </w:r>
      <w:r>
        <w:t>indicated</w:t>
      </w:r>
      <w:r>
        <w:rPr>
          <w:spacing w:val="-5"/>
        </w:rPr>
        <w:t xml:space="preserve"> </w:t>
      </w:r>
      <w:r>
        <w:t>to</w:t>
      </w:r>
      <w:r>
        <w:rPr>
          <w:spacing w:val="-5"/>
        </w:rPr>
        <w:t xml:space="preserve"> </w:t>
      </w:r>
      <w:r>
        <w:t>receive</w:t>
      </w:r>
      <w:r>
        <w:rPr>
          <w:spacing w:val="-3"/>
        </w:rPr>
        <w:t xml:space="preserve"> </w:t>
      </w:r>
      <w:r>
        <w:t>exit</w:t>
      </w:r>
      <w:r>
        <w:rPr>
          <w:spacing w:val="-29"/>
        </w:rPr>
        <w:t xml:space="preserve"> </w:t>
      </w:r>
      <w:r>
        <w:t>devices.</w:t>
      </w:r>
    </w:p>
    <w:p w14:paraId="65FDD0CA" w14:textId="77777777" w:rsidR="002865EE" w:rsidRDefault="002865EE">
      <w:pPr>
        <w:pStyle w:val="BodyText"/>
        <w:spacing w:before="5"/>
        <w:rPr>
          <w:sz w:val="20"/>
        </w:rPr>
      </w:pPr>
    </w:p>
    <w:p w14:paraId="65FDD0CB" w14:textId="77777777" w:rsidR="002865EE" w:rsidRDefault="00232C50">
      <w:pPr>
        <w:pStyle w:val="ListParagraph"/>
        <w:numPr>
          <w:ilvl w:val="2"/>
          <w:numId w:val="2"/>
        </w:numPr>
        <w:tabs>
          <w:tab w:val="left" w:pos="1083"/>
          <w:tab w:val="left" w:pos="1085"/>
        </w:tabs>
      </w:pPr>
      <w:r>
        <w:t>Structural-Composite-Lumber-Core</w:t>
      </w:r>
      <w:r>
        <w:rPr>
          <w:spacing w:val="-17"/>
        </w:rPr>
        <w:t xml:space="preserve"> </w:t>
      </w:r>
      <w:r>
        <w:t>Doors:</w:t>
      </w:r>
    </w:p>
    <w:p w14:paraId="65FDD0CC" w14:textId="77777777" w:rsidR="002865EE" w:rsidRDefault="002865EE">
      <w:pPr>
        <w:pStyle w:val="BodyText"/>
        <w:spacing w:before="9"/>
        <w:rPr>
          <w:sz w:val="20"/>
        </w:rPr>
      </w:pPr>
    </w:p>
    <w:p w14:paraId="65FDD0CD" w14:textId="77777777" w:rsidR="002865EE" w:rsidRDefault="00232C50">
      <w:pPr>
        <w:pStyle w:val="ListParagraph"/>
        <w:numPr>
          <w:ilvl w:val="3"/>
          <w:numId w:val="2"/>
        </w:numPr>
        <w:tabs>
          <w:tab w:val="left" w:pos="1659"/>
          <w:tab w:val="left" w:pos="1661"/>
        </w:tabs>
        <w:ind w:right="1322"/>
      </w:pPr>
      <w:r>
        <w:t>Provide structural composite lumber core as required to mee</w:t>
      </w:r>
      <w:r>
        <w:t>t WDMA performance duty level</w:t>
      </w:r>
      <w:r>
        <w:rPr>
          <w:spacing w:val="-19"/>
        </w:rPr>
        <w:t xml:space="preserve"> </w:t>
      </w:r>
      <w:r>
        <w:t>specified.</w:t>
      </w:r>
    </w:p>
    <w:p w14:paraId="65FDD0CE" w14:textId="77777777" w:rsidR="002865EE" w:rsidRDefault="00232C50">
      <w:pPr>
        <w:pStyle w:val="ListParagraph"/>
        <w:numPr>
          <w:ilvl w:val="3"/>
          <w:numId w:val="2"/>
        </w:numPr>
        <w:tabs>
          <w:tab w:val="left" w:pos="1659"/>
          <w:tab w:val="left" w:pos="1661"/>
        </w:tabs>
        <w:ind w:right="224"/>
      </w:pPr>
      <w:r>
        <w:t>Provide structural composite lumber core for [</w:t>
      </w:r>
      <w:r>
        <w:rPr>
          <w:b/>
        </w:rPr>
        <w:t>doors with glass openings as required to meet stile dimensions shown on door schedule and elevations</w:t>
      </w:r>
      <w:r>
        <w:t>] [</w:t>
      </w:r>
      <w:r>
        <w:rPr>
          <w:b/>
        </w:rPr>
        <w:t>all doors</w:t>
      </w:r>
      <w:r>
        <w:rPr>
          <w:b/>
          <w:spacing w:val="-9"/>
        </w:rPr>
        <w:t xml:space="preserve"> </w:t>
      </w:r>
      <w:r>
        <w:rPr>
          <w:b/>
        </w:rPr>
        <w:t>with</w:t>
      </w:r>
      <w:r>
        <w:rPr>
          <w:b/>
          <w:spacing w:val="-1"/>
        </w:rPr>
        <w:t xml:space="preserve"> </w:t>
      </w:r>
      <w:r>
        <w:rPr>
          <w:b/>
        </w:rPr>
        <w:t>exception</w:t>
      </w:r>
      <w:r>
        <w:rPr>
          <w:b/>
          <w:spacing w:val="-2"/>
        </w:rPr>
        <w:t xml:space="preserve"> </w:t>
      </w:r>
      <w:r>
        <w:rPr>
          <w:b/>
        </w:rPr>
        <w:t>of</w:t>
      </w:r>
      <w:r>
        <w:rPr>
          <w:b/>
          <w:spacing w:val="-3"/>
        </w:rPr>
        <w:t xml:space="preserve"> </w:t>
      </w:r>
      <w:r>
        <w:rPr>
          <w:b/>
        </w:rPr>
        <w:t>45-90</w:t>
      </w:r>
      <w:r>
        <w:rPr>
          <w:b/>
          <w:spacing w:val="-3"/>
        </w:rPr>
        <w:t xml:space="preserve"> </w:t>
      </w:r>
      <w:r>
        <w:rPr>
          <w:b/>
        </w:rPr>
        <w:t>minute</w:t>
      </w:r>
      <w:r>
        <w:rPr>
          <w:b/>
          <w:spacing w:val="-4"/>
        </w:rPr>
        <w:t xml:space="preserve"> </w:t>
      </w:r>
      <w:r>
        <w:rPr>
          <w:b/>
        </w:rPr>
        <w:t>fire-rated</w:t>
      </w:r>
      <w:r>
        <w:rPr>
          <w:b/>
          <w:spacing w:val="-1"/>
        </w:rPr>
        <w:t xml:space="preserve"> </w:t>
      </w:r>
      <w:r>
        <w:rPr>
          <w:b/>
        </w:rPr>
        <w:t>and</w:t>
      </w:r>
      <w:r>
        <w:rPr>
          <w:b/>
          <w:spacing w:val="-4"/>
        </w:rPr>
        <w:t xml:space="preserve"> </w:t>
      </w:r>
      <w:r>
        <w:rPr>
          <w:b/>
        </w:rPr>
        <w:t>sound-rated</w:t>
      </w:r>
      <w:r>
        <w:rPr>
          <w:b/>
          <w:spacing w:val="-32"/>
        </w:rPr>
        <w:t xml:space="preserve"> </w:t>
      </w:r>
      <w:r>
        <w:rPr>
          <w:b/>
        </w:rPr>
        <w:t>doors</w:t>
      </w:r>
      <w:r>
        <w:t>].</w:t>
      </w:r>
    </w:p>
    <w:p w14:paraId="65FDD0CF" w14:textId="77777777" w:rsidR="002865EE" w:rsidRDefault="00232C50">
      <w:pPr>
        <w:pStyle w:val="ListParagraph"/>
        <w:numPr>
          <w:ilvl w:val="3"/>
          <w:numId w:val="2"/>
        </w:numPr>
        <w:tabs>
          <w:tab w:val="left" w:pos="1659"/>
          <w:tab w:val="left" w:pos="1661"/>
        </w:tabs>
        <w:spacing w:before="7"/>
      </w:pPr>
      <w:r>
        <w:t>Structural Composite Lumber: WDMA</w:t>
      </w:r>
      <w:r>
        <w:rPr>
          <w:spacing w:val="-22"/>
        </w:rPr>
        <w:t xml:space="preserve"> </w:t>
      </w:r>
      <w:r>
        <w:t>I.S.10.</w:t>
      </w:r>
    </w:p>
    <w:p w14:paraId="65FDD0D0" w14:textId="77777777" w:rsidR="002865EE" w:rsidRDefault="002865EE">
      <w:pPr>
        <w:pStyle w:val="BodyText"/>
        <w:spacing w:before="4"/>
        <w:rPr>
          <w:sz w:val="20"/>
        </w:rPr>
      </w:pPr>
    </w:p>
    <w:p w14:paraId="65FDD0D1" w14:textId="77777777" w:rsidR="002865EE" w:rsidRDefault="00232C50">
      <w:pPr>
        <w:pStyle w:val="ListParagraph"/>
        <w:numPr>
          <w:ilvl w:val="4"/>
          <w:numId w:val="2"/>
        </w:numPr>
        <w:tabs>
          <w:tab w:val="left" w:pos="2235"/>
          <w:tab w:val="left" w:pos="2237"/>
        </w:tabs>
        <w:spacing w:line="252" w:lineRule="exact"/>
        <w:ind w:left="2236" w:hanging="577"/>
      </w:pPr>
      <w:r>
        <w:t xml:space="preserve">Screw Withdrawal, Face: </w:t>
      </w:r>
      <w:r>
        <w:rPr>
          <w:color w:val="FF0000"/>
        </w:rPr>
        <w:t xml:space="preserve">700 lbf </w:t>
      </w:r>
      <w:r>
        <w:rPr>
          <w:color w:val="008080"/>
        </w:rPr>
        <w:t>(3100</w:t>
      </w:r>
      <w:r>
        <w:rPr>
          <w:color w:val="008080"/>
          <w:spacing w:val="-31"/>
        </w:rPr>
        <w:t xml:space="preserve"> </w:t>
      </w:r>
      <w:r>
        <w:rPr>
          <w:color w:val="008080"/>
        </w:rPr>
        <w:t>N)</w:t>
      </w:r>
      <w:r>
        <w:t>.</w:t>
      </w:r>
    </w:p>
    <w:p w14:paraId="65FDD0D2" w14:textId="77777777" w:rsidR="002865EE" w:rsidRDefault="00232C50">
      <w:pPr>
        <w:pStyle w:val="ListParagraph"/>
        <w:numPr>
          <w:ilvl w:val="4"/>
          <w:numId w:val="2"/>
        </w:numPr>
        <w:tabs>
          <w:tab w:val="left" w:pos="2235"/>
          <w:tab w:val="left" w:pos="2236"/>
        </w:tabs>
        <w:spacing w:line="252" w:lineRule="exact"/>
        <w:ind w:left="2235" w:hanging="577"/>
      </w:pPr>
      <w:r>
        <w:t xml:space="preserve">Screw Withdrawal, Edge: </w:t>
      </w:r>
      <w:r>
        <w:rPr>
          <w:color w:val="FF0000"/>
        </w:rPr>
        <w:t xml:space="preserve">400 lbf </w:t>
      </w:r>
      <w:r>
        <w:rPr>
          <w:color w:val="008080"/>
        </w:rPr>
        <w:t>(1780</w:t>
      </w:r>
      <w:r>
        <w:rPr>
          <w:color w:val="008080"/>
          <w:spacing w:val="-26"/>
        </w:rPr>
        <w:t xml:space="preserve"> </w:t>
      </w:r>
      <w:r>
        <w:rPr>
          <w:color w:val="008080"/>
        </w:rPr>
        <w:t>N)</w:t>
      </w:r>
      <w:r>
        <w:t>.</w:t>
      </w:r>
    </w:p>
    <w:p w14:paraId="65FDD0D3" w14:textId="77777777" w:rsidR="002865EE" w:rsidRDefault="002865EE">
      <w:pPr>
        <w:spacing w:line="252" w:lineRule="exact"/>
        <w:sectPr w:rsidR="002865EE">
          <w:pgSz w:w="12240" w:h="15840"/>
          <w:pgMar w:top="1360" w:right="1320" w:bottom="1220" w:left="1220" w:header="724" w:footer="1025" w:gutter="0"/>
          <w:cols w:space="720"/>
        </w:sectPr>
      </w:pPr>
    </w:p>
    <w:p w14:paraId="65FDD0D4" w14:textId="77777777" w:rsidR="002865EE" w:rsidRDefault="00232C50">
      <w:pPr>
        <w:pStyle w:val="ListParagraph"/>
        <w:numPr>
          <w:ilvl w:val="2"/>
          <w:numId w:val="2"/>
        </w:numPr>
        <w:tabs>
          <w:tab w:val="left" w:pos="1083"/>
          <w:tab w:val="left" w:pos="1085"/>
        </w:tabs>
        <w:spacing w:before="88"/>
      </w:pPr>
      <w:r>
        <w:lastRenderedPageBreak/>
        <w:t>Hollow-Core</w:t>
      </w:r>
      <w:r>
        <w:rPr>
          <w:spacing w:val="-10"/>
        </w:rPr>
        <w:t xml:space="preserve"> </w:t>
      </w:r>
      <w:r>
        <w:t>Doors:</w:t>
      </w:r>
    </w:p>
    <w:p w14:paraId="65FDD0D5" w14:textId="77777777" w:rsidR="002865EE" w:rsidRDefault="002865EE">
      <w:pPr>
        <w:pStyle w:val="BodyText"/>
        <w:spacing w:before="6"/>
        <w:rPr>
          <w:sz w:val="20"/>
        </w:rPr>
      </w:pPr>
    </w:p>
    <w:p w14:paraId="65FDD0D6" w14:textId="77777777" w:rsidR="002865EE" w:rsidRDefault="00232C50">
      <w:pPr>
        <w:pStyle w:val="ListParagraph"/>
        <w:numPr>
          <w:ilvl w:val="3"/>
          <w:numId w:val="2"/>
        </w:numPr>
        <w:tabs>
          <w:tab w:val="left" w:pos="1657"/>
          <w:tab w:val="left" w:pos="1658"/>
        </w:tabs>
        <w:spacing w:before="1"/>
        <w:ind w:left="1657"/>
      </w:pPr>
      <w:r>
        <w:t>Construction: [</w:t>
      </w:r>
      <w:r>
        <w:rPr>
          <w:b/>
        </w:rPr>
        <w:t>Institutional</w:t>
      </w:r>
      <w:r>
        <w:t>] [</w:t>
      </w:r>
      <w:r>
        <w:rPr>
          <w:b/>
        </w:rPr>
        <w:t>Standard</w:t>
      </w:r>
      <w:r>
        <w:t>] hollow</w:t>
      </w:r>
      <w:r>
        <w:rPr>
          <w:spacing w:val="-27"/>
        </w:rPr>
        <w:t xml:space="preserve"> </w:t>
      </w:r>
      <w:r>
        <w:t>core.</w:t>
      </w:r>
    </w:p>
    <w:p w14:paraId="65FDD0D7" w14:textId="77777777" w:rsidR="002865EE" w:rsidRDefault="00232C50">
      <w:pPr>
        <w:pStyle w:val="ListParagraph"/>
        <w:numPr>
          <w:ilvl w:val="3"/>
          <w:numId w:val="2"/>
        </w:numPr>
        <w:tabs>
          <w:tab w:val="left" w:pos="1657"/>
          <w:tab w:val="left" w:pos="1658"/>
        </w:tabs>
        <w:spacing w:before="3"/>
        <w:ind w:left="1657"/>
      </w:pPr>
      <w:r>
        <w:t>Blocking: Provide wood blocking with minimum dimensions as</w:t>
      </w:r>
      <w:r>
        <w:rPr>
          <w:spacing w:val="-34"/>
        </w:rPr>
        <w:t xml:space="preserve"> </w:t>
      </w:r>
      <w:r>
        <w:t>follows:</w:t>
      </w:r>
    </w:p>
    <w:p w14:paraId="65FDD0D8" w14:textId="77777777" w:rsidR="002865EE" w:rsidRDefault="002865EE">
      <w:pPr>
        <w:pStyle w:val="BodyText"/>
        <w:spacing w:before="5"/>
        <w:rPr>
          <w:sz w:val="20"/>
        </w:rPr>
      </w:pPr>
    </w:p>
    <w:p w14:paraId="65FDD0D9" w14:textId="77777777" w:rsidR="002865EE" w:rsidRDefault="00232C50">
      <w:pPr>
        <w:pStyle w:val="ListParagraph"/>
        <w:numPr>
          <w:ilvl w:val="4"/>
          <w:numId w:val="2"/>
        </w:numPr>
        <w:tabs>
          <w:tab w:val="left" w:pos="2235"/>
          <w:tab w:val="left" w:pos="2236"/>
        </w:tabs>
        <w:spacing w:line="252" w:lineRule="exact"/>
        <w:ind w:left="2235" w:hanging="579"/>
      </w:pPr>
      <w:r>
        <w:rPr>
          <w:color w:val="FF0000"/>
        </w:rPr>
        <w:t xml:space="preserve">5-by-18-inch </w:t>
      </w:r>
      <w:r>
        <w:rPr>
          <w:color w:val="008080"/>
        </w:rPr>
        <w:t xml:space="preserve">(125-by-460-mm) </w:t>
      </w:r>
      <w:r>
        <w:t>lock blocks [</w:t>
      </w:r>
      <w:r>
        <w:rPr>
          <w:b/>
        </w:rPr>
        <w:t>at both</w:t>
      </w:r>
      <w:r>
        <w:rPr>
          <w:b/>
          <w:spacing w:val="-30"/>
        </w:rPr>
        <w:t xml:space="preserve"> </w:t>
      </w:r>
      <w:r>
        <w:rPr>
          <w:b/>
        </w:rPr>
        <w:t>stiles</w:t>
      </w:r>
      <w:r>
        <w:t>].</w:t>
      </w:r>
    </w:p>
    <w:p w14:paraId="65FDD0DA" w14:textId="77777777" w:rsidR="002865EE" w:rsidRDefault="00232C50">
      <w:pPr>
        <w:pStyle w:val="ListParagraph"/>
        <w:numPr>
          <w:ilvl w:val="4"/>
          <w:numId w:val="2"/>
        </w:numPr>
        <w:tabs>
          <w:tab w:val="left" w:pos="2235"/>
          <w:tab w:val="left" w:pos="2236"/>
        </w:tabs>
        <w:spacing w:line="252" w:lineRule="exact"/>
        <w:ind w:left="2235" w:hanging="579"/>
      </w:pPr>
      <w:r>
        <w:rPr>
          <w:color w:val="FF0000"/>
        </w:rPr>
        <w:t xml:space="preserve">5-inch </w:t>
      </w:r>
      <w:r>
        <w:rPr>
          <w:color w:val="008080"/>
        </w:rPr>
        <w:t xml:space="preserve">(125-mm) </w:t>
      </w:r>
      <w:r>
        <w:t>top-[</w:t>
      </w:r>
      <w:r>
        <w:rPr>
          <w:b/>
        </w:rPr>
        <w:t>and bottom-</w:t>
      </w:r>
      <w:r>
        <w:t>] rail</w:t>
      </w:r>
      <w:r>
        <w:rPr>
          <w:spacing w:val="-21"/>
        </w:rPr>
        <w:t xml:space="preserve"> </w:t>
      </w:r>
      <w:r>
        <w:t>blocking.</w:t>
      </w:r>
    </w:p>
    <w:p w14:paraId="65FDD0DB" w14:textId="77777777" w:rsidR="002865EE" w:rsidRDefault="00232C50">
      <w:pPr>
        <w:pStyle w:val="ListParagraph"/>
        <w:numPr>
          <w:ilvl w:val="4"/>
          <w:numId w:val="2"/>
        </w:numPr>
        <w:tabs>
          <w:tab w:val="left" w:pos="2235"/>
          <w:tab w:val="left" w:pos="2236"/>
        </w:tabs>
        <w:spacing w:before="1"/>
        <w:ind w:left="2235" w:hanging="579"/>
      </w:pPr>
      <w:r>
        <w:rPr>
          <w:color w:val="FF0000"/>
        </w:rPr>
        <w:t xml:space="preserve">10-inch </w:t>
      </w:r>
      <w:r>
        <w:rPr>
          <w:color w:val="008080"/>
        </w:rPr>
        <w:t xml:space="preserve">(250-mm) </w:t>
      </w:r>
      <w:r>
        <w:t>[</w:t>
      </w:r>
      <w:r>
        <w:rPr>
          <w:b/>
        </w:rPr>
        <w:t>top- and</w:t>
      </w:r>
      <w:r>
        <w:t>] bottom-rail</w:t>
      </w:r>
      <w:r>
        <w:rPr>
          <w:spacing w:val="-24"/>
        </w:rPr>
        <w:t xml:space="preserve"> </w:t>
      </w:r>
      <w:r>
        <w:t>blocking.</w:t>
      </w:r>
    </w:p>
    <w:p w14:paraId="65FDD0DC" w14:textId="77777777" w:rsidR="002865EE" w:rsidRDefault="00232C50">
      <w:pPr>
        <w:pStyle w:val="ListParagraph"/>
        <w:numPr>
          <w:ilvl w:val="4"/>
          <w:numId w:val="2"/>
        </w:numPr>
        <w:tabs>
          <w:tab w:val="left" w:pos="2236"/>
          <w:tab w:val="left" w:pos="2237"/>
        </w:tabs>
        <w:spacing w:before="6"/>
        <w:ind w:left="2236" w:hanging="577"/>
      </w:pPr>
      <w:r>
        <w:rPr>
          <w:color w:val="FF0000"/>
        </w:rPr>
        <w:t xml:space="preserve">2-1/2-inch </w:t>
      </w:r>
      <w:r>
        <w:rPr>
          <w:color w:val="008080"/>
        </w:rPr>
        <w:t xml:space="preserve">(64-mm) </w:t>
      </w:r>
      <w:r>
        <w:t>midrail</w:t>
      </w:r>
      <w:r>
        <w:rPr>
          <w:spacing w:val="-20"/>
        </w:rPr>
        <w:t xml:space="preserve"> </w:t>
      </w:r>
      <w:r>
        <w:t>blocking.</w:t>
      </w:r>
    </w:p>
    <w:p w14:paraId="65FDD0DD" w14:textId="77777777" w:rsidR="002865EE" w:rsidRDefault="002865EE">
      <w:pPr>
        <w:pStyle w:val="BodyText"/>
        <w:rPr>
          <w:sz w:val="24"/>
        </w:rPr>
      </w:pPr>
    </w:p>
    <w:p w14:paraId="65FDD0DE" w14:textId="77777777" w:rsidR="002865EE" w:rsidRDefault="00232C50">
      <w:pPr>
        <w:pStyle w:val="ListParagraph"/>
        <w:numPr>
          <w:ilvl w:val="1"/>
          <w:numId w:val="2"/>
        </w:numPr>
        <w:tabs>
          <w:tab w:val="left" w:pos="1083"/>
          <w:tab w:val="left" w:pos="1084"/>
        </w:tabs>
        <w:spacing w:before="201"/>
      </w:pPr>
      <w:r>
        <w:t>VENEER-FACED DOORS FOR TRANSPARENT</w:t>
      </w:r>
      <w:r>
        <w:rPr>
          <w:spacing w:val="-15"/>
        </w:rPr>
        <w:t xml:space="preserve"> </w:t>
      </w:r>
      <w:r>
        <w:t>FINISH</w:t>
      </w:r>
    </w:p>
    <w:p w14:paraId="65FDD0DF" w14:textId="77777777" w:rsidR="002865EE" w:rsidRDefault="002865EE">
      <w:pPr>
        <w:pStyle w:val="BodyText"/>
        <w:spacing w:before="4"/>
        <w:rPr>
          <w:sz w:val="20"/>
        </w:rPr>
      </w:pPr>
    </w:p>
    <w:p w14:paraId="65FDD0E0" w14:textId="77777777" w:rsidR="002865EE" w:rsidRDefault="00232C50">
      <w:pPr>
        <w:pStyle w:val="ListParagraph"/>
        <w:numPr>
          <w:ilvl w:val="2"/>
          <w:numId w:val="2"/>
        </w:numPr>
        <w:tabs>
          <w:tab w:val="left" w:pos="1083"/>
          <w:tab w:val="left" w:pos="1085"/>
        </w:tabs>
      </w:pPr>
      <w:r>
        <w:t>Exterior Solid-Core Doors &lt;</w:t>
      </w:r>
      <w:r>
        <w:rPr>
          <w:b/>
        </w:rPr>
        <w:t>Insert drawing</w:t>
      </w:r>
      <w:r>
        <w:rPr>
          <w:b/>
          <w:spacing w:val="-22"/>
        </w:rPr>
        <w:t xml:space="preserve"> </w:t>
      </w:r>
      <w:r>
        <w:rPr>
          <w:b/>
        </w:rPr>
        <w:t>designation</w:t>
      </w:r>
      <w:r>
        <w:t>&gt;:</w:t>
      </w:r>
    </w:p>
    <w:p w14:paraId="65FDD0E1" w14:textId="77777777" w:rsidR="002865EE" w:rsidRDefault="002865EE">
      <w:pPr>
        <w:pStyle w:val="BodyText"/>
        <w:rPr>
          <w:sz w:val="21"/>
        </w:rPr>
      </w:pPr>
    </w:p>
    <w:p w14:paraId="65FDD0E2" w14:textId="77777777" w:rsidR="002865EE" w:rsidRDefault="00232C50">
      <w:pPr>
        <w:pStyle w:val="ListParagraph"/>
        <w:numPr>
          <w:ilvl w:val="3"/>
          <w:numId w:val="2"/>
        </w:numPr>
        <w:tabs>
          <w:tab w:val="left" w:pos="1659"/>
          <w:tab w:val="left" w:pos="1661"/>
        </w:tabs>
        <w:spacing w:line="252" w:lineRule="exact"/>
      </w:pPr>
      <w:r>
        <w:t>Grade: [</w:t>
      </w:r>
      <w:r>
        <w:rPr>
          <w:b/>
        </w:rPr>
        <w:t>Premium (Grade AA faces)</w:t>
      </w:r>
      <w:r>
        <w:t>] [</w:t>
      </w:r>
      <w:r>
        <w:rPr>
          <w:b/>
        </w:rPr>
        <w:t>Custom (Grade A</w:t>
      </w:r>
      <w:r>
        <w:rPr>
          <w:b/>
          <w:spacing w:val="-33"/>
        </w:rPr>
        <w:t xml:space="preserve"> </w:t>
      </w:r>
      <w:r>
        <w:rPr>
          <w:b/>
        </w:rPr>
        <w:t>faces)</w:t>
      </w:r>
      <w:r>
        <w:t>].</w:t>
      </w:r>
    </w:p>
    <w:p w14:paraId="65FDD0E3" w14:textId="77777777" w:rsidR="002865EE" w:rsidRDefault="00232C50">
      <w:pPr>
        <w:pStyle w:val="ListParagraph"/>
        <w:numPr>
          <w:ilvl w:val="3"/>
          <w:numId w:val="2"/>
        </w:numPr>
        <w:tabs>
          <w:tab w:val="left" w:pos="1660"/>
          <w:tab w:val="left" w:pos="1661"/>
        </w:tabs>
        <w:ind w:right="190"/>
      </w:pPr>
      <w:r>
        <w:t>Species: [</w:t>
      </w:r>
      <w:r>
        <w:rPr>
          <w:b/>
        </w:rPr>
        <w:t>African Mahogany</w:t>
      </w:r>
      <w:r>
        <w:t>] [</w:t>
      </w:r>
      <w:r>
        <w:rPr>
          <w:b/>
        </w:rPr>
        <w:t>Anigre</w:t>
      </w:r>
      <w:r>
        <w:t>] [</w:t>
      </w:r>
      <w:r>
        <w:rPr>
          <w:b/>
        </w:rPr>
        <w:t>Select white ash</w:t>
      </w:r>
      <w:r>
        <w:t>] [</w:t>
      </w:r>
      <w:r>
        <w:rPr>
          <w:b/>
        </w:rPr>
        <w:t>Figured select white ash</w:t>
      </w:r>
      <w:r>
        <w:t>] [</w:t>
      </w:r>
      <w:r>
        <w:rPr>
          <w:b/>
        </w:rPr>
        <w:t>Select white birch</w:t>
      </w:r>
      <w:r>
        <w:t>] [</w:t>
      </w:r>
      <w:r>
        <w:rPr>
          <w:b/>
        </w:rPr>
        <w:t>Select red birch</w:t>
      </w:r>
      <w:r>
        <w:t>] [</w:t>
      </w:r>
      <w:r>
        <w:rPr>
          <w:b/>
        </w:rPr>
        <w:t>Select natural birch</w:t>
      </w:r>
      <w:r>
        <w:t>] [</w:t>
      </w:r>
      <w:r>
        <w:rPr>
          <w:b/>
        </w:rPr>
        <w:t>Cherry</w:t>
      </w:r>
      <w:r>
        <w:t>] [</w:t>
      </w:r>
      <w:r>
        <w:rPr>
          <w:b/>
        </w:rPr>
        <w:t>Select white maple</w:t>
      </w:r>
      <w:r>
        <w:t>] [</w:t>
      </w:r>
      <w:r>
        <w:rPr>
          <w:b/>
        </w:rPr>
        <w:t>Red oak</w:t>
      </w:r>
      <w:r>
        <w:t>] [</w:t>
      </w:r>
      <w:r>
        <w:rPr>
          <w:b/>
        </w:rPr>
        <w:t>White oak</w:t>
      </w:r>
      <w:r>
        <w:t>] [</w:t>
      </w:r>
      <w:r>
        <w:rPr>
          <w:b/>
        </w:rPr>
        <w:t>Sapele</w:t>
      </w:r>
      <w:r>
        <w:t>] [</w:t>
      </w:r>
      <w:r>
        <w:rPr>
          <w:b/>
        </w:rPr>
        <w:t>Walnut</w:t>
      </w:r>
      <w:r>
        <w:t>] &lt;</w:t>
      </w:r>
      <w:r>
        <w:rPr>
          <w:b/>
        </w:rPr>
        <w:t>Insert species</w:t>
      </w:r>
      <w:r>
        <w:t>&gt;.</w:t>
      </w:r>
    </w:p>
    <w:p w14:paraId="65FDD0E4" w14:textId="77777777" w:rsidR="002865EE" w:rsidRDefault="00232C50">
      <w:pPr>
        <w:pStyle w:val="Heading1"/>
        <w:numPr>
          <w:ilvl w:val="3"/>
          <w:numId w:val="2"/>
        </w:numPr>
        <w:tabs>
          <w:tab w:val="left" w:pos="1660"/>
          <w:tab w:val="left" w:pos="1661"/>
        </w:tabs>
        <w:ind w:right="430"/>
        <w:rPr>
          <w:b w:val="0"/>
        </w:rPr>
      </w:pPr>
      <w:bookmarkStart w:id="2" w:name="3._Cut:_[Rotary_cut]_[Plain_sliced_(flat"/>
      <w:bookmarkEnd w:id="2"/>
      <w:r>
        <w:rPr>
          <w:b w:val="0"/>
        </w:rPr>
        <w:t>Cut: [</w:t>
      </w:r>
      <w:r>
        <w:t>Rotary cut</w:t>
      </w:r>
      <w:r>
        <w:rPr>
          <w:b w:val="0"/>
        </w:rPr>
        <w:t>] [</w:t>
      </w:r>
      <w:r>
        <w:t>Plain sliced (flat sliced)</w:t>
      </w:r>
      <w:r>
        <w:rPr>
          <w:b w:val="0"/>
        </w:rPr>
        <w:t>] [</w:t>
      </w:r>
      <w:r>
        <w:t>Quarter sliced</w:t>
      </w:r>
      <w:r>
        <w:rPr>
          <w:b w:val="0"/>
        </w:rPr>
        <w:t>] [</w:t>
      </w:r>
      <w:r>
        <w:t>Rift cut (Red &amp; White Oak</w:t>
      </w:r>
      <w:r>
        <w:rPr>
          <w:spacing w:val="-10"/>
        </w:rPr>
        <w:t xml:space="preserve"> </w:t>
      </w:r>
      <w:r>
        <w:t>only)</w:t>
      </w:r>
      <w:r>
        <w:rPr>
          <w:b w:val="0"/>
        </w:rPr>
        <w:t>].</w:t>
      </w:r>
    </w:p>
    <w:p w14:paraId="65FDD0E5" w14:textId="77777777" w:rsidR="002865EE" w:rsidRDefault="00232C50">
      <w:pPr>
        <w:pStyle w:val="ListParagraph"/>
        <w:numPr>
          <w:ilvl w:val="3"/>
          <w:numId w:val="2"/>
        </w:numPr>
        <w:tabs>
          <w:tab w:val="left" w:pos="1660"/>
          <w:tab w:val="left" w:pos="1661"/>
        </w:tabs>
      </w:pPr>
      <w:r>
        <w:t>Match between Veneer Leaves: [</w:t>
      </w:r>
      <w:r>
        <w:rPr>
          <w:b/>
        </w:rPr>
        <w:t>Book</w:t>
      </w:r>
      <w:r>
        <w:t>] [</w:t>
      </w:r>
      <w:r>
        <w:rPr>
          <w:b/>
        </w:rPr>
        <w:t>Slip</w:t>
      </w:r>
      <w:r>
        <w:t>] [</w:t>
      </w:r>
      <w:r>
        <w:rPr>
          <w:b/>
        </w:rPr>
        <w:t>Pleasing</w:t>
      </w:r>
      <w:r>
        <w:t>]</w:t>
      </w:r>
      <w:r>
        <w:rPr>
          <w:spacing w:val="-26"/>
        </w:rPr>
        <w:t xml:space="preserve"> </w:t>
      </w:r>
      <w:r>
        <w:t>match.</w:t>
      </w:r>
    </w:p>
    <w:p w14:paraId="65FDD0E6" w14:textId="77777777" w:rsidR="002865EE" w:rsidRDefault="00232C50">
      <w:pPr>
        <w:pStyle w:val="ListParagraph"/>
        <w:numPr>
          <w:ilvl w:val="3"/>
          <w:numId w:val="2"/>
        </w:numPr>
        <w:tabs>
          <w:tab w:val="left" w:pos="1660"/>
          <w:tab w:val="left" w:pos="1661"/>
        </w:tabs>
        <w:ind w:right="930" w:hanging="576"/>
      </w:pPr>
      <w:r>
        <w:t>Assembly of Veneer Leaves on Door Faces: [</w:t>
      </w:r>
      <w:r>
        <w:rPr>
          <w:b/>
        </w:rPr>
        <w:t>Center-balance</w:t>
      </w:r>
      <w:r>
        <w:t>] [</w:t>
      </w:r>
      <w:r>
        <w:rPr>
          <w:b/>
        </w:rPr>
        <w:t>Balance</w:t>
      </w:r>
      <w:r>
        <w:t>] [</w:t>
      </w:r>
      <w:r>
        <w:rPr>
          <w:b/>
        </w:rPr>
        <w:t>Running</w:t>
      </w:r>
      <w:r>
        <w:t>]</w:t>
      </w:r>
      <w:r>
        <w:rPr>
          <w:spacing w:val="-9"/>
        </w:rPr>
        <w:t xml:space="preserve"> </w:t>
      </w:r>
      <w:r>
        <w:t>match.</w:t>
      </w:r>
    </w:p>
    <w:p w14:paraId="65FDD0E7" w14:textId="77777777" w:rsidR="002865EE" w:rsidRDefault="00232C50">
      <w:pPr>
        <w:pStyle w:val="ListParagraph"/>
        <w:numPr>
          <w:ilvl w:val="3"/>
          <w:numId w:val="2"/>
        </w:numPr>
        <w:tabs>
          <w:tab w:val="left" w:pos="1660"/>
          <w:tab w:val="left" w:pos="1661"/>
        </w:tabs>
        <w:ind w:right="184"/>
      </w:pPr>
      <w:r>
        <w:t>Pair and Set Match: Provide for doors hung in same opening [</w:t>
      </w:r>
      <w:r>
        <w:rPr>
          <w:b/>
        </w:rPr>
        <w:t>or separated onl</w:t>
      </w:r>
      <w:r>
        <w:rPr>
          <w:b/>
        </w:rPr>
        <w:t>y by</w:t>
      </w:r>
      <w:r>
        <w:rPr>
          <w:b/>
          <w:spacing w:val="-13"/>
        </w:rPr>
        <w:t xml:space="preserve"> </w:t>
      </w:r>
      <w:r>
        <w:rPr>
          <w:b/>
        </w:rPr>
        <w:t>mullions</w:t>
      </w:r>
      <w:r>
        <w:t>].</w:t>
      </w:r>
    </w:p>
    <w:p w14:paraId="65FDD0E8" w14:textId="77777777" w:rsidR="002865EE" w:rsidRDefault="00232C50">
      <w:pPr>
        <w:pStyle w:val="Heading1"/>
        <w:numPr>
          <w:ilvl w:val="3"/>
          <w:numId w:val="2"/>
        </w:numPr>
        <w:tabs>
          <w:tab w:val="left" w:pos="1660"/>
          <w:tab w:val="left" w:pos="1661"/>
        </w:tabs>
        <w:ind w:right="139"/>
        <w:rPr>
          <w:b w:val="0"/>
        </w:rPr>
      </w:pPr>
      <w:r>
        <w:rPr>
          <w:b w:val="0"/>
        </w:rPr>
        <w:t xml:space="preserve">Exposed Vertical[ </w:t>
      </w:r>
      <w:r>
        <w:t>and Top</w:t>
      </w:r>
      <w:r>
        <w:rPr>
          <w:b w:val="0"/>
        </w:rPr>
        <w:t>] Edges: [</w:t>
      </w:r>
      <w:r>
        <w:t xml:space="preserve">Same species as faces or a compatible species - edge Type </w:t>
      </w:r>
      <w:r>
        <w:rPr>
          <w:spacing w:val="-6"/>
        </w:rPr>
        <w:t>A</w:t>
      </w:r>
      <w:r>
        <w:rPr>
          <w:b w:val="0"/>
          <w:spacing w:val="-6"/>
        </w:rPr>
        <w:t xml:space="preserve">] </w:t>
      </w:r>
      <w:r>
        <w:rPr>
          <w:b w:val="0"/>
        </w:rPr>
        <w:t>[</w:t>
      </w:r>
      <w:r>
        <w:t xml:space="preserve">Same species as faces - edge Type </w:t>
      </w:r>
      <w:r>
        <w:rPr>
          <w:spacing w:val="-6"/>
        </w:rPr>
        <w:t>A</w:t>
      </w:r>
      <w:r>
        <w:rPr>
          <w:b w:val="0"/>
          <w:spacing w:val="-6"/>
        </w:rPr>
        <w:t xml:space="preserve">] </w:t>
      </w:r>
      <w:r>
        <w:rPr>
          <w:b w:val="0"/>
        </w:rPr>
        <w:t>[</w:t>
      </w:r>
      <w:r>
        <w:t>Applied wood-veneer edges of same species as faces and covering edges of faces - edge Type B</w:t>
      </w:r>
      <w:r>
        <w:rPr>
          <w:b w:val="0"/>
        </w:rPr>
        <w:t>] [</w:t>
      </w:r>
      <w:r>
        <w:t>Applied wo</w:t>
      </w:r>
      <w:r>
        <w:t>od edges of same species as faces and covering edges of crossbands - edge Type</w:t>
      </w:r>
      <w:r>
        <w:rPr>
          <w:spacing w:val="-23"/>
        </w:rPr>
        <w:t xml:space="preserve"> </w:t>
      </w:r>
      <w:r>
        <w:t>D</w:t>
      </w:r>
      <w:r>
        <w:rPr>
          <w:b w:val="0"/>
        </w:rPr>
        <w:t>].</w:t>
      </w:r>
    </w:p>
    <w:p w14:paraId="65FDD0E9" w14:textId="77777777" w:rsidR="002865EE" w:rsidRDefault="002865EE">
      <w:pPr>
        <w:pStyle w:val="BodyText"/>
        <w:spacing w:before="11"/>
        <w:rPr>
          <w:sz w:val="20"/>
        </w:rPr>
      </w:pPr>
    </w:p>
    <w:p w14:paraId="65FDD0EA" w14:textId="77777777" w:rsidR="002865EE" w:rsidRDefault="00232C50">
      <w:pPr>
        <w:pStyle w:val="ListParagraph"/>
        <w:numPr>
          <w:ilvl w:val="3"/>
          <w:numId w:val="2"/>
        </w:numPr>
        <w:tabs>
          <w:tab w:val="left" w:pos="1659"/>
          <w:tab w:val="left" w:pos="1661"/>
        </w:tabs>
        <w:ind w:right="223"/>
      </w:pPr>
      <w:r>
        <w:t>Core: [</w:t>
      </w:r>
      <w:r>
        <w:rPr>
          <w:b/>
        </w:rPr>
        <w:t>Glued wood stave</w:t>
      </w:r>
      <w:r>
        <w:t>] [</w:t>
      </w:r>
      <w:r>
        <w:rPr>
          <w:b/>
        </w:rPr>
        <w:t>Structural composite lumber</w:t>
      </w:r>
      <w:r>
        <w:t>] [</w:t>
      </w:r>
      <w:r>
        <w:rPr>
          <w:b/>
        </w:rPr>
        <w:t>Either glued wood stave or structural composite</w:t>
      </w:r>
      <w:r>
        <w:rPr>
          <w:b/>
          <w:spacing w:val="-22"/>
        </w:rPr>
        <w:t xml:space="preserve"> </w:t>
      </w:r>
      <w:r>
        <w:rPr>
          <w:b/>
        </w:rPr>
        <w:t>lumber</w:t>
      </w:r>
      <w:r>
        <w:t>].</w:t>
      </w:r>
    </w:p>
    <w:p w14:paraId="65FDD0EB" w14:textId="77777777" w:rsidR="002865EE" w:rsidRDefault="00232C50">
      <w:pPr>
        <w:pStyle w:val="ListParagraph"/>
        <w:numPr>
          <w:ilvl w:val="3"/>
          <w:numId w:val="2"/>
        </w:numPr>
        <w:tabs>
          <w:tab w:val="left" w:pos="1659"/>
          <w:tab w:val="left" w:pos="1661"/>
        </w:tabs>
        <w:spacing w:line="244" w:lineRule="auto"/>
        <w:ind w:right="491"/>
      </w:pPr>
      <w:r>
        <w:t>Construction: [</w:t>
      </w:r>
      <w:r>
        <w:rPr>
          <w:b/>
        </w:rPr>
        <w:t>Five</w:t>
      </w:r>
      <w:r>
        <w:t>] [</w:t>
      </w:r>
      <w:r>
        <w:rPr>
          <w:b/>
        </w:rPr>
        <w:t>Five or seven</w:t>
      </w:r>
      <w:r>
        <w:t>] plies. Stiles and rail</w:t>
      </w:r>
      <w:r>
        <w:t>s are bonded to core, then entire unit is abrasive planed before</w:t>
      </w:r>
      <w:r>
        <w:rPr>
          <w:spacing w:val="-26"/>
        </w:rPr>
        <w:t xml:space="preserve"> </w:t>
      </w:r>
      <w:r>
        <w:t>veneering.</w:t>
      </w:r>
    </w:p>
    <w:p w14:paraId="65FDD0EC" w14:textId="77777777" w:rsidR="002865EE" w:rsidRDefault="00232C50">
      <w:pPr>
        <w:pStyle w:val="ListParagraph"/>
        <w:numPr>
          <w:ilvl w:val="3"/>
          <w:numId w:val="2"/>
        </w:numPr>
        <w:tabs>
          <w:tab w:val="left" w:pos="1659"/>
          <w:tab w:val="left" w:pos="1661"/>
        </w:tabs>
        <w:spacing w:line="241" w:lineRule="exact"/>
        <w:ind w:hanging="578"/>
      </w:pPr>
      <w:r>
        <w:t>Adhesives: Type I per WDMA</w:t>
      </w:r>
      <w:r>
        <w:rPr>
          <w:spacing w:val="-17"/>
        </w:rPr>
        <w:t xml:space="preserve"> </w:t>
      </w:r>
      <w:r>
        <w:t>T.M.-6.</w:t>
      </w:r>
    </w:p>
    <w:p w14:paraId="65FDD0ED" w14:textId="77777777" w:rsidR="002865EE" w:rsidRDefault="00232C50">
      <w:pPr>
        <w:pStyle w:val="ListParagraph"/>
        <w:numPr>
          <w:ilvl w:val="3"/>
          <w:numId w:val="2"/>
        </w:numPr>
        <w:tabs>
          <w:tab w:val="left" w:pos="1659"/>
          <w:tab w:val="left" w:pos="1661"/>
        </w:tabs>
        <w:spacing w:before="2"/>
        <w:ind w:hanging="578"/>
      </w:pPr>
      <w:r>
        <w:t>WDMA I.S.1-A Performance Grade: [</w:t>
      </w:r>
      <w:r>
        <w:rPr>
          <w:b/>
        </w:rPr>
        <w:t>Extra Heavy</w:t>
      </w:r>
      <w:r>
        <w:t>] [</w:t>
      </w:r>
      <w:r>
        <w:rPr>
          <w:b/>
        </w:rPr>
        <w:t>Heavy</w:t>
      </w:r>
      <w:r>
        <w:t>]</w:t>
      </w:r>
      <w:r>
        <w:rPr>
          <w:spacing w:val="-34"/>
        </w:rPr>
        <w:t xml:space="preserve"> </w:t>
      </w:r>
      <w:r>
        <w:t>Duty.</w:t>
      </w:r>
    </w:p>
    <w:p w14:paraId="65FDD0EE" w14:textId="77777777" w:rsidR="002865EE" w:rsidRDefault="002865EE">
      <w:pPr>
        <w:pStyle w:val="BodyText"/>
        <w:spacing w:before="6"/>
        <w:rPr>
          <w:sz w:val="20"/>
        </w:rPr>
      </w:pPr>
    </w:p>
    <w:p w14:paraId="65FDD0EF" w14:textId="77777777" w:rsidR="002865EE" w:rsidRDefault="00232C50">
      <w:pPr>
        <w:pStyle w:val="ListParagraph"/>
        <w:numPr>
          <w:ilvl w:val="2"/>
          <w:numId w:val="2"/>
        </w:numPr>
        <w:tabs>
          <w:tab w:val="left" w:pos="1083"/>
          <w:tab w:val="left" w:pos="1085"/>
        </w:tabs>
      </w:pPr>
      <w:r>
        <w:t>Interior Solid-Core Doors &lt;</w:t>
      </w:r>
      <w:r>
        <w:rPr>
          <w:b/>
        </w:rPr>
        <w:t>Insert drawing</w:t>
      </w:r>
      <w:r>
        <w:rPr>
          <w:b/>
          <w:spacing w:val="-31"/>
        </w:rPr>
        <w:t xml:space="preserve"> </w:t>
      </w:r>
      <w:r>
        <w:rPr>
          <w:b/>
        </w:rPr>
        <w:t>designation</w:t>
      </w:r>
      <w:r>
        <w:t>&gt;:</w:t>
      </w:r>
    </w:p>
    <w:p w14:paraId="65FDD0F0" w14:textId="77777777" w:rsidR="002865EE" w:rsidRDefault="002865EE">
      <w:pPr>
        <w:pStyle w:val="BodyText"/>
        <w:rPr>
          <w:sz w:val="21"/>
        </w:rPr>
      </w:pPr>
    </w:p>
    <w:p w14:paraId="65FDD0F1" w14:textId="77777777" w:rsidR="002865EE" w:rsidRDefault="00232C50">
      <w:pPr>
        <w:pStyle w:val="ListParagraph"/>
        <w:numPr>
          <w:ilvl w:val="3"/>
          <w:numId w:val="2"/>
        </w:numPr>
        <w:tabs>
          <w:tab w:val="left" w:pos="1659"/>
          <w:tab w:val="left" w:pos="1661"/>
        </w:tabs>
        <w:spacing w:line="252" w:lineRule="exact"/>
      </w:pPr>
      <w:r>
        <w:t>Grade: [</w:t>
      </w:r>
      <w:r>
        <w:rPr>
          <w:b/>
        </w:rPr>
        <w:t>Premium (Grade AA faces)</w:t>
      </w:r>
      <w:r>
        <w:t>] [</w:t>
      </w:r>
      <w:r>
        <w:rPr>
          <w:b/>
        </w:rPr>
        <w:t>Custom (Grade A</w:t>
      </w:r>
      <w:r>
        <w:rPr>
          <w:b/>
          <w:spacing w:val="-33"/>
        </w:rPr>
        <w:t xml:space="preserve"> </w:t>
      </w:r>
      <w:r>
        <w:rPr>
          <w:b/>
        </w:rPr>
        <w:t>faces)</w:t>
      </w:r>
      <w:r>
        <w:t>].</w:t>
      </w:r>
    </w:p>
    <w:p w14:paraId="65FDD0F2" w14:textId="77777777" w:rsidR="002865EE" w:rsidRDefault="00232C50">
      <w:pPr>
        <w:pStyle w:val="ListParagraph"/>
        <w:numPr>
          <w:ilvl w:val="3"/>
          <w:numId w:val="2"/>
        </w:numPr>
        <w:tabs>
          <w:tab w:val="left" w:pos="1659"/>
          <w:tab w:val="left" w:pos="1661"/>
        </w:tabs>
        <w:ind w:left="1659" w:right="190" w:hanging="576"/>
      </w:pPr>
      <w:r>
        <w:t>Species: [</w:t>
      </w:r>
      <w:r>
        <w:rPr>
          <w:b/>
        </w:rPr>
        <w:t>African mahogany</w:t>
      </w:r>
      <w:r>
        <w:t>] [</w:t>
      </w:r>
      <w:r>
        <w:rPr>
          <w:b/>
        </w:rPr>
        <w:t>Anigre</w:t>
      </w:r>
      <w:r>
        <w:t>] [</w:t>
      </w:r>
      <w:r>
        <w:rPr>
          <w:b/>
        </w:rPr>
        <w:t>Select white ash</w:t>
      </w:r>
      <w:r>
        <w:t>] [</w:t>
      </w:r>
      <w:r>
        <w:rPr>
          <w:b/>
        </w:rPr>
        <w:t>Figured select white ash</w:t>
      </w:r>
      <w:r>
        <w:t>] [</w:t>
      </w:r>
      <w:r>
        <w:rPr>
          <w:b/>
        </w:rPr>
        <w:t>Select white birch</w:t>
      </w:r>
      <w:r>
        <w:t>] [</w:t>
      </w:r>
      <w:r>
        <w:rPr>
          <w:b/>
        </w:rPr>
        <w:t>Select red birch</w:t>
      </w:r>
      <w:r>
        <w:t>] [</w:t>
      </w:r>
      <w:r>
        <w:rPr>
          <w:b/>
        </w:rPr>
        <w:t>Select natural birch</w:t>
      </w:r>
      <w:r>
        <w:t>] [</w:t>
      </w:r>
      <w:r>
        <w:rPr>
          <w:b/>
        </w:rPr>
        <w:t>Cherry</w:t>
      </w:r>
      <w:r>
        <w:t>] [</w:t>
      </w:r>
      <w:r>
        <w:rPr>
          <w:b/>
        </w:rPr>
        <w:t>Select white maple</w:t>
      </w:r>
      <w:r>
        <w:t>] [</w:t>
      </w:r>
      <w:r>
        <w:rPr>
          <w:b/>
        </w:rPr>
        <w:t>Red oak</w:t>
      </w:r>
      <w:r>
        <w:t>] [</w:t>
      </w:r>
      <w:r>
        <w:rPr>
          <w:b/>
        </w:rPr>
        <w:t>White oak</w:t>
      </w:r>
      <w:r>
        <w:t>] [</w:t>
      </w:r>
      <w:r>
        <w:rPr>
          <w:b/>
        </w:rPr>
        <w:t>Sapel</w:t>
      </w:r>
      <w:r>
        <w:rPr>
          <w:b/>
        </w:rPr>
        <w:t>e</w:t>
      </w:r>
      <w:r>
        <w:t>] [</w:t>
      </w:r>
      <w:r>
        <w:rPr>
          <w:b/>
        </w:rPr>
        <w:t>Walnut</w:t>
      </w:r>
      <w:r>
        <w:t>] &lt;</w:t>
      </w:r>
      <w:r>
        <w:rPr>
          <w:b/>
        </w:rPr>
        <w:t>Insert species</w:t>
      </w:r>
      <w:r>
        <w:t>&gt;.</w:t>
      </w:r>
    </w:p>
    <w:p w14:paraId="65FDD0F3" w14:textId="77777777" w:rsidR="002865EE" w:rsidRDefault="00232C50">
      <w:pPr>
        <w:pStyle w:val="ListParagraph"/>
        <w:numPr>
          <w:ilvl w:val="3"/>
          <w:numId w:val="2"/>
        </w:numPr>
        <w:tabs>
          <w:tab w:val="left" w:pos="1660"/>
          <w:tab w:val="left" w:pos="1661"/>
        </w:tabs>
        <w:spacing w:before="1"/>
      </w:pPr>
      <w:r>
        <w:t>Cut: [</w:t>
      </w:r>
      <w:r>
        <w:rPr>
          <w:b/>
        </w:rPr>
        <w:t>Rotary cut</w:t>
      </w:r>
      <w:r>
        <w:t>] [</w:t>
      </w:r>
      <w:r>
        <w:rPr>
          <w:b/>
        </w:rPr>
        <w:t>Plain sliced (flat sliced)</w:t>
      </w:r>
      <w:r>
        <w:t>] [</w:t>
      </w:r>
      <w:r>
        <w:rPr>
          <w:b/>
        </w:rPr>
        <w:t>Quarter sliced</w:t>
      </w:r>
      <w:r>
        <w:t>] [</w:t>
      </w:r>
      <w:r>
        <w:rPr>
          <w:b/>
        </w:rPr>
        <w:t>Rift</w:t>
      </w:r>
      <w:r>
        <w:rPr>
          <w:b/>
          <w:spacing w:val="-41"/>
        </w:rPr>
        <w:t xml:space="preserve"> </w:t>
      </w:r>
      <w:r>
        <w:rPr>
          <w:b/>
        </w:rPr>
        <w:t>cut</w:t>
      </w:r>
      <w:r>
        <w:t>].</w:t>
      </w:r>
    </w:p>
    <w:p w14:paraId="65FDD0F4" w14:textId="77777777" w:rsidR="002865EE" w:rsidRDefault="00232C50">
      <w:pPr>
        <w:pStyle w:val="ListParagraph"/>
        <w:numPr>
          <w:ilvl w:val="3"/>
          <w:numId w:val="2"/>
        </w:numPr>
        <w:tabs>
          <w:tab w:val="left" w:pos="1660"/>
          <w:tab w:val="left" w:pos="1661"/>
        </w:tabs>
        <w:spacing w:before="1"/>
      </w:pPr>
      <w:r>
        <w:t>Match between Veneer Leaves: [</w:t>
      </w:r>
      <w:r>
        <w:rPr>
          <w:b/>
        </w:rPr>
        <w:t>Book</w:t>
      </w:r>
      <w:r>
        <w:t>] [</w:t>
      </w:r>
      <w:r>
        <w:rPr>
          <w:b/>
        </w:rPr>
        <w:t>Slip</w:t>
      </w:r>
      <w:r>
        <w:t>] [</w:t>
      </w:r>
      <w:r>
        <w:rPr>
          <w:b/>
        </w:rPr>
        <w:t>Pleasing</w:t>
      </w:r>
      <w:r>
        <w:t>]</w:t>
      </w:r>
      <w:r>
        <w:rPr>
          <w:spacing w:val="-26"/>
        </w:rPr>
        <w:t xml:space="preserve"> </w:t>
      </w:r>
      <w:r>
        <w:t>match.</w:t>
      </w:r>
    </w:p>
    <w:p w14:paraId="65FDD0F5" w14:textId="77777777" w:rsidR="002865EE" w:rsidRDefault="00232C50">
      <w:pPr>
        <w:pStyle w:val="ListParagraph"/>
        <w:numPr>
          <w:ilvl w:val="3"/>
          <w:numId w:val="2"/>
        </w:numPr>
        <w:tabs>
          <w:tab w:val="left" w:pos="1657"/>
          <w:tab w:val="left" w:pos="1658"/>
        </w:tabs>
        <w:spacing w:before="1"/>
        <w:ind w:left="1657" w:right="932" w:hanging="574"/>
      </w:pPr>
      <w:r>
        <w:t>Assembly of Veneer Leaves on Door Faces: [</w:t>
      </w:r>
      <w:r>
        <w:rPr>
          <w:b/>
        </w:rPr>
        <w:t>Center-balance</w:t>
      </w:r>
      <w:r>
        <w:t>] [</w:t>
      </w:r>
      <w:r>
        <w:rPr>
          <w:b/>
        </w:rPr>
        <w:t>Balance</w:t>
      </w:r>
      <w:r>
        <w:t>] [</w:t>
      </w:r>
      <w:r>
        <w:rPr>
          <w:b/>
        </w:rPr>
        <w:t>Running</w:t>
      </w:r>
      <w:r>
        <w:t>]</w:t>
      </w:r>
      <w:r>
        <w:rPr>
          <w:spacing w:val="-9"/>
        </w:rPr>
        <w:t xml:space="preserve"> </w:t>
      </w:r>
      <w:r>
        <w:t>match.</w:t>
      </w:r>
    </w:p>
    <w:p w14:paraId="65FDD0F6" w14:textId="77777777" w:rsidR="002865EE" w:rsidRDefault="002865EE">
      <w:pPr>
        <w:sectPr w:rsidR="002865EE">
          <w:pgSz w:w="12240" w:h="15840"/>
          <w:pgMar w:top="1360" w:right="1320" w:bottom="1220" w:left="1220" w:header="724" w:footer="1025" w:gutter="0"/>
          <w:cols w:space="720"/>
        </w:sectPr>
      </w:pPr>
    </w:p>
    <w:p w14:paraId="65FDD0F7" w14:textId="77777777" w:rsidR="002865EE" w:rsidRDefault="00232C50">
      <w:pPr>
        <w:pStyle w:val="ListParagraph"/>
        <w:numPr>
          <w:ilvl w:val="3"/>
          <w:numId w:val="2"/>
        </w:numPr>
        <w:tabs>
          <w:tab w:val="left" w:pos="1659"/>
          <w:tab w:val="left" w:pos="1661"/>
        </w:tabs>
        <w:spacing w:before="83"/>
        <w:ind w:right="184"/>
      </w:pPr>
      <w:r>
        <w:lastRenderedPageBreak/>
        <w:t>Pair and Set Match: Provide for doors hung in same opening [</w:t>
      </w:r>
      <w:r>
        <w:rPr>
          <w:b/>
        </w:rPr>
        <w:t>or separated only by mullions</w:t>
      </w:r>
      <w:r>
        <w:t>]. Provide sets of up to four</w:t>
      </w:r>
      <w:r>
        <w:rPr>
          <w:spacing w:val="-25"/>
        </w:rPr>
        <w:t xml:space="preserve"> </w:t>
      </w:r>
      <w:r>
        <w:t>doors.</w:t>
      </w:r>
    </w:p>
    <w:p w14:paraId="65FDD0F8" w14:textId="77777777" w:rsidR="002865EE" w:rsidRDefault="00232C50">
      <w:pPr>
        <w:pStyle w:val="ListParagraph"/>
        <w:numPr>
          <w:ilvl w:val="3"/>
          <w:numId w:val="2"/>
        </w:numPr>
        <w:tabs>
          <w:tab w:val="left" w:pos="1660"/>
          <w:tab w:val="left" w:pos="1661"/>
        </w:tabs>
        <w:spacing w:before="3"/>
        <w:ind w:right="346"/>
      </w:pPr>
      <w:r>
        <w:t>Room Match: Match door faces within each separate room or area of building. Corridor-door faces do not need t</w:t>
      </w:r>
      <w:r>
        <w:t>o match where they are separated by [</w:t>
      </w:r>
      <w:r>
        <w:rPr>
          <w:b/>
          <w:color w:val="FF0000"/>
        </w:rPr>
        <w:t>10</w:t>
      </w:r>
      <w:r>
        <w:rPr>
          <w:b/>
          <w:color w:val="FF0000"/>
          <w:spacing w:val="-36"/>
        </w:rPr>
        <w:t xml:space="preserve"> </w:t>
      </w:r>
      <w:r>
        <w:rPr>
          <w:b/>
          <w:color w:val="FF0000"/>
        </w:rPr>
        <w:t xml:space="preserve">feet </w:t>
      </w:r>
      <w:r>
        <w:rPr>
          <w:b/>
          <w:color w:val="008080"/>
        </w:rPr>
        <w:t>(3 m)</w:t>
      </w:r>
      <w:r>
        <w:t>] [</w:t>
      </w:r>
      <w:r>
        <w:rPr>
          <w:b/>
          <w:color w:val="FF0000"/>
        </w:rPr>
        <w:t xml:space="preserve">20 feet </w:t>
      </w:r>
      <w:r>
        <w:rPr>
          <w:b/>
          <w:color w:val="008080"/>
        </w:rPr>
        <w:t>(6 m)</w:t>
      </w:r>
      <w:r>
        <w:t>] &lt;</w:t>
      </w:r>
      <w:r>
        <w:rPr>
          <w:b/>
        </w:rPr>
        <w:t>Insert dimension</w:t>
      </w:r>
      <w:r>
        <w:t>&gt; or</w:t>
      </w:r>
      <w:r>
        <w:rPr>
          <w:spacing w:val="-28"/>
        </w:rPr>
        <w:t xml:space="preserve"> </w:t>
      </w:r>
      <w:r>
        <w:t>more.</w:t>
      </w:r>
    </w:p>
    <w:p w14:paraId="65FDD0F9" w14:textId="77777777" w:rsidR="002865EE" w:rsidRDefault="00232C50">
      <w:pPr>
        <w:pStyle w:val="ListParagraph"/>
        <w:numPr>
          <w:ilvl w:val="3"/>
          <w:numId w:val="2"/>
        </w:numPr>
        <w:tabs>
          <w:tab w:val="left" w:pos="1660"/>
          <w:tab w:val="left" w:pos="1661"/>
        </w:tabs>
        <w:spacing w:before="2"/>
        <w:ind w:right="785"/>
      </w:pPr>
      <w:r>
        <w:t>Room Match: Provide door faces of compatible color and grain within each separate room or area of</w:t>
      </w:r>
      <w:r>
        <w:rPr>
          <w:spacing w:val="-10"/>
        </w:rPr>
        <w:t xml:space="preserve"> </w:t>
      </w:r>
      <w:r>
        <w:t>building.</w:t>
      </w:r>
    </w:p>
    <w:p w14:paraId="65FDD0FA" w14:textId="77777777" w:rsidR="002865EE" w:rsidRDefault="00232C50">
      <w:pPr>
        <w:pStyle w:val="ListParagraph"/>
        <w:numPr>
          <w:ilvl w:val="3"/>
          <w:numId w:val="2"/>
        </w:numPr>
        <w:tabs>
          <w:tab w:val="left" w:pos="1660"/>
          <w:tab w:val="left" w:pos="1661"/>
        </w:tabs>
        <w:spacing w:line="250" w:lineRule="exact"/>
      </w:pPr>
      <w:r>
        <w:t>Transom Match: [</w:t>
      </w:r>
      <w:r>
        <w:rPr>
          <w:b/>
        </w:rPr>
        <w:t>Continuous match</w:t>
      </w:r>
      <w:r>
        <w:t>] [</w:t>
      </w:r>
      <w:r>
        <w:rPr>
          <w:b/>
        </w:rPr>
        <w:t>End match</w:t>
      </w:r>
      <w:r>
        <w:t>] [</w:t>
      </w:r>
      <w:r>
        <w:rPr>
          <w:b/>
        </w:rPr>
        <w:t>As</w:t>
      </w:r>
      <w:r>
        <w:rPr>
          <w:b/>
          <w:spacing w:val="-35"/>
        </w:rPr>
        <w:t xml:space="preserve"> </w:t>
      </w:r>
      <w:r>
        <w:rPr>
          <w:b/>
        </w:rPr>
        <w:t>indicated</w:t>
      </w:r>
      <w:r>
        <w:t>].</w:t>
      </w:r>
    </w:p>
    <w:p w14:paraId="65FDD0FB" w14:textId="77777777" w:rsidR="002865EE" w:rsidRDefault="00232C50">
      <w:pPr>
        <w:pStyle w:val="ListParagraph"/>
        <w:numPr>
          <w:ilvl w:val="3"/>
          <w:numId w:val="2"/>
        </w:numPr>
        <w:tabs>
          <w:tab w:val="left" w:pos="1660"/>
          <w:tab w:val="left" w:pos="1661"/>
        </w:tabs>
        <w:ind w:right="221"/>
      </w:pPr>
      <w:r>
        <w:t>Blueprint Match: Where indicated, provide doors with faces produced from same flitches</w:t>
      </w:r>
      <w:r>
        <w:t xml:space="preserve"> as adjacent wood paneling and arranged to provide blueprint match with wood paneling. Comply with requirements in Section 064216 "Flush Wood Paneling."</w:t>
      </w:r>
    </w:p>
    <w:p w14:paraId="65FDD0FC" w14:textId="77777777" w:rsidR="002865EE" w:rsidRDefault="00232C50">
      <w:pPr>
        <w:pStyle w:val="Heading1"/>
        <w:numPr>
          <w:ilvl w:val="3"/>
          <w:numId w:val="2"/>
        </w:numPr>
        <w:tabs>
          <w:tab w:val="left" w:pos="1660"/>
          <w:tab w:val="left" w:pos="1661"/>
        </w:tabs>
        <w:ind w:right="139"/>
        <w:rPr>
          <w:b w:val="0"/>
        </w:rPr>
      </w:pPr>
      <w:bookmarkStart w:id="3" w:name="11._Exposed_Vertical[_and_Top]_Edges:_[S"/>
      <w:bookmarkEnd w:id="3"/>
      <w:r>
        <w:rPr>
          <w:b w:val="0"/>
        </w:rPr>
        <w:t xml:space="preserve">Exposed Vertical[ </w:t>
      </w:r>
      <w:r>
        <w:t>and Top</w:t>
      </w:r>
      <w:r>
        <w:rPr>
          <w:b w:val="0"/>
        </w:rPr>
        <w:t>] Edges: [</w:t>
      </w:r>
      <w:r>
        <w:t xml:space="preserve">Same species as faces or a compatible species - edge Type </w:t>
      </w:r>
      <w:r>
        <w:rPr>
          <w:spacing w:val="-6"/>
        </w:rPr>
        <w:t>A</w:t>
      </w:r>
      <w:r>
        <w:rPr>
          <w:b w:val="0"/>
          <w:spacing w:val="-6"/>
        </w:rPr>
        <w:t xml:space="preserve">] </w:t>
      </w:r>
      <w:r>
        <w:rPr>
          <w:b w:val="0"/>
        </w:rPr>
        <w:t>[</w:t>
      </w:r>
      <w:r>
        <w:t>Same s</w:t>
      </w:r>
      <w:r>
        <w:t xml:space="preserve">pecies as faces - edge Type </w:t>
      </w:r>
      <w:r>
        <w:rPr>
          <w:spacing w:val="-6"/>
        </w:rPr>
        <w:t>A</w:t>
      </w:r>
      <w:r>
        <w:rPr>
          <w:b w:val="0"/>
          <w:spacing w:val="-6"/>
        </w:rPr>
        <w:t xml:space="preserve">] </w:t>
      </w:r>
      <w:r>
        <w:rPr>
          <w:b w:val="0"/>
        </w:rPr>
        <w:t>[</w:t>
      </w:r>
      <w:r>
        <w:t>Applied wood-veneer edges of same species as faces and covering edges of faces - edge Type B</w:t>
      </w:r>
      <w:r>
        <w:rPr>
          <w:b w:val="0"/>
        </w:rPr>
        <w:t>] [</w:t>
      </w:r>
      <w:r>
        <w:t>Applied wood edges of same species as faces and covering edges of crossbands - edge Type</w:t>
      </w:r>
      <w:r>
        <w:rPr>
          <w:spacing w:val="-23"/>
        </w:rPr>
        <w:t xml:space="preserve"> </w:t>
      </w:r>
      <w:r>
        <w:t>D</w:t>
      </w:r>
      <w:r>
        <w:rPr>
          <w:b w:val="0"/>
        </w:rPr>
        <w:t>].</w:t>
      </w:r>
    </w:p>
    <w:p w14:paraId="65FDD0FD" w14:textId="77777777" w:rsidR="002865EE" w:rsidRDefault="002865EE">
      <w:pPr>
        <w:pStyle w:val="BodyText"/>
        <w:spacing w:before="8"/>
        <w:rPr>
          <w:sz w:val="20"/>
        </w:rPr>
      </w:pPr>
    </w:p>
    <w:p w14:paraId="65FDD0FE" w14:textId="77777777" w:rsidR="002865EE" w:rsidRDefault="00232C50">
      <w:pPr>
        <w:pStyle w:val="ListParagraph"/>
        <w:numPr>
          <w:ilvl w:val="3"/>
          <w:numId w:val="2"/>
        </w:numPr>
        <w:tabs>
          <w:tab w:val="left" w:pos="1659"/>
          <w:tab w:val="left" w:pos="1661"/>
        </w:tabs>
        <w:ind w:right="398"/>
      </w:pPr>
      <w:r>
        <w:t>Core: [</w:t>
      </w:r>
      <w:r>
        <w:rPr>
          <w:b/>
        </w:rPr>
        <w:t>Particleboard</w:t>
      </w:r>
      <w:r>
        <w:t>] [</w:t>
      </w:r>
      <w:r>
        <w:rPr>
          <w:b/>
        </w:rPr>
        <w:t>Glued wood s</w:t>
      </w:r>
      <w:r>
        <w:rPr>
          <w:b/>
        </w:rPr>
        <w:t>tave</w:t>
      </w:r>
      <w:r>
        <w:t>] [</w:t>
      </w:r>
      <w:r>
        <w:rPr>
          <w:b/>
        </w:rPr>
        <w:t>Structural composite lumber</w:t>
      </w:r>
      <w:r>
        <w:t>] [</w:t>
      </w:r>
      <w:r>
        <w:rPr>
          <w:b/>
        </w:rPr>
        <w:t>Either glued wood stave or structural composite lumber</w:t>
      </w:r>
      <w:r>
        <w:t>] [</w:t>
      </w:r>
      <w:r>
        <w:rPr>
          <w:b/>
        </w:rPr>
        <w:t>Either glued</w:t>
      </w:r>
      <w:r>
        <w:rPr>
          <w:b/>
          <w:spacing w:val="-28"/>
        </w:rPr>
        <w:t xml:space="preserve"> </w:t>
      </w:r>
      <w:r>
        <w:rPr>
          <w:b/>
        </w:rPr>
        <w:t>or nonglued wood stave or structural composite</w:t>
      </w:r>
      <w:r>
        <w:rPr>
          <w:b/>
          <w:spacing w:val="-34"/>
        </w:rPr>
        <w:t xml:space="preserve"> </w:t>
      </w:r>
      <w:r>
        <w:rPr>
          <w:b/>
        </w:rPr>
        <w:t>lumber</w:t>
      </w:r>
      <w:r>
        <w:t>].</w:t>
      </w:r>
    </w:p>
    <w:p w14:paraId="65FDD0FF" w14:textId="77777777" w:rsidR="002865EE" w:rsidRDefault="00232C50">
      <w:pPr>
        <w:pStyle w:val="ListParagraph"/>
        <w:numPr>
          <w:ilvl w:val="3"/>
          <w:numId w:val="2"/>
        </w:numPr>
        <w:tabs>
          <w:tab w:val="left" w:pos="1659"/>
          <w:tab w:val="left" w:pos="1661"/>
        </w:tabs>
        <w:spacing w:line="244" w:lineRule="auto"/>
        <w:ind w:right="491"/>
      </w:pPr>
      <w:r>
        <w:t>Construction: [</w:t>
      </w:r>
      <w:r>
        <w:rPr>
          <w:b/>
        </w:rPr>
        <w:t>Five</w:t>
      </w:r>
      <w:r>
        <w:t>] [</w:t>
      </w:r>
      <w:r>
        <w:rPr>
          <w:b/>
        </w:rPr>
        <w:t>Five or seven</w:t>
      </w:r>
      <w:r>
        <w:t>] plies. Stiles and rails are bonded to core, then entire unit is abrasive planed before</w:t>
      </w:r>
      <w:r>
        <w:rPr>
          <w:spacing w:val="-25"/>
        </w:rPr>
        <w:t xml:space="preserve"> </w:t>
      </w:r>
      <w:r>
        <w:t>veneering.</w:t>
      </w:r>
    </w:p>
    <w:p w14:paraId="65FDD100" w14:textId="77777777" w:rsidR="002865EE" w:rsidRDefault="00232C50">
      <w:pPr>
        <w:pStyle w:val="ListParagraph"/>
        <w:numPr>
          <w:ilvl w:val="3"/>
          <w:numId w:val="2"/>
        </w:numPr>
        <w:tabs>
          <w:tab w:val="left" w:pos="1659"/>
          <w:tab w:val="left" w:pos="1661"/>
        </w:tabs>
        <w:spacing w:line="246" w:lineRule="exact"/>
      </w:pPr>
      <w:r>
        <w:t>Construction: Seven plies, either bonded or nonbonded</w:t>
      </w:r>
      <w:r>
        <w:rPr>
          <w:spacing w:val="-23"/>
        </w:rPr>
        <w:t xml:space="preserve"> </w:t>
      </w:r>
      <w:r>
        <w:t>construction.</w:t>
      </w:r>
    </w:p>
    <w:p w14:paraId="65FDD101" w14:textId="77777777" w:rsidR="002865EE" w:rsidRDefault="00232C50">
      <w:pPr>
        <w:pStyle w:val="ListParagraph"/>
        <w:numPr>
          <w:ilvl w:val="3"/>
          <w:numId w:val="2"/>
        </w:numPr>
        <w:tabs>
          <w:tab w:val="left" w:pos="1657"/>
          <w:tab w:val="left" w:pos="1658"/>
        </w:tabs>
        <w:ind w:left="1657" w:right="1186" w:hanging="574"/>
      </w:pPr>
      <w:r>
        <w:t>WDMA I.S.1-A Performance Grade: [</w:t>
      </w:r>
      <w:r>
        <w:rPr>
          <w:b/>
        </w:rPr>
        <w:t>Extra Heavy Duty</w:t>
      </w:r>
      <w:r>
        <w:t>] [</w:t>
      </w:r>
      <w:r>
        <w:rPr>
          <w:b/>
        </w:rPr>
        <w:t>Heavy</w:t>
      </w:r>
      <w:r>
        <w:rPr>
          <w:b/>
          <w:spacing w:val="-32"/>
        </w:rPr>
        <w:t xml:space="preserve"> </w:t>
      </w:r>
      <w:r>
        <w:rPr>
          <w:b/>
        </w:rPr>
        <w:t>Duty</w:t>
      </w:r>
      <w:r>
        <w:t>] [</w:t>
      </w:r>
      <w:r>
        <w:rPr>
          <w:b/>
        </w:rPr>
        <w:t>Standard Duty</w:t>
      </w:r>
      <w:r>
        <w:t>] [</w:t>
      </w:r>
      <w:r>
        <w:rPr>
          <w:b/>
        </w:rPr>
        <w:t>As</w:t>
      </w:r>
      <w:r>
        <w:rPr>
          <w:b/>
          <w:spacing w:val="-8"/>
        </w:rPr>
        <w:t xml:space="preserve"> </w:t>
      </w:r>
      <w:r>
        <w:rPr>
          <w:b/>
        </w:rPr>
        <w:t>indi</w:t>
      </w:r>
      <w:r>
        <w:rPr>
          <w:b/>
        </w:rPr>
        <w:t>cated</w:t>
      </w:r>
      <w:r>
        <w:t>].</w:t>
      </w:r>
    </w:p>
    <w:p w14:paraId="65FDD102" w14:textId="77777777" w:rsidR="002865EE" w:rsidRDefault="002865EE">
      <w:pPr>
        <w:pStyle w:val="BodyText"/>
        <w:spacing w:before="6"/>
        <w:rPr>
          <w:sz w:val="20"/>
        </w:rPr>
      </w:pPr>
    </w:p>
    <w:p w14:paraId="65FDD103" w14:textId="77777777" w:rsidR="002865EE" w:rsidRDefault="00232C50">
      <w:pPr>
        <w:pStyle w:val="ListParagraph"/>
        <w:numPr>
          <w:ilvl w:val="2"/>
          <w:numId w:val="2"/>
        </w:numPr>
        <w:tabs>
          <w:tab w:val="left" w:pos="1081"/>
          <w:tab w:val="left" w:pos="1082"/>
        </w:tabs>
        <w:ind w:left="1081"/>
      </w:pPr>
      <w:r>
        <w:t>Interior Hollow-Core Doors &lt;</w:t>
      </w:r>
      <w:r>
        <w:rPr>
          <w:b/>
        </w:rPr>
        <w:t>Insert drawing</w:t>
      </w:r>
      <w:r>
        <w:rPr>
          <w:b/>
          <w:spacing w:val="-33"/>
        </w:rPr>
        <w:t xml:space="preserve"> </w:t>
      </w:r>
      <w:r>
        <w:rPr>
          <w:b/>
        </w:rPr>
        <w:t>designation</w:t>
      </w:r>
      <w:r>
        <w:t>&gt;:</w:t>
      </w:r>
    </w:p>
    <w:p w14:paraId="65FDD104" w14:textId="77777777" w:rsidR="002865EE" w:rsidRDefault="002865EE">
      <w:pPr>
        <w:pStyle w:val="BodyText"/>
        <w:rPr>
          <w:sz w:val="21"/>
        </w:rPr>
      </w:pPr>
    </w:p>
    <w:p w14:paraId="65FDD105" w14:textId="77777777" w:rsidR="002865EE" w:rsidRDefault="00232C50">
      <w:pPr>
        <w:pStyle w:val="ListParagraph"/>
        <w:numPr>
          <w:ilvl w:val="3"/>
          <w:numId w:val="2"/>
        </w:numPr>
        <w:tabs>
          <w:tab w:val="left" w:pos="1657"/>
          <w:tab w:val="left" w:pos="1658"/>
        </w:tabs>
        <w:spacing w:line="252" w:lineRule="exact"/>
        <w:ind w:left="1657"/>
      </w:pPr>
      <w:r>
        <w:t>Grade: [</w:t>
      </w:r>
      <w:r>
        <w:rPr>
          <w:b/>
        </w:rPr>
        <w:t>Premium (Grade AA faces)</w:t>
      </w:r>
      <w:r>
        <w:t>] [</w:t>
      </w:r>
      <w:r>
        <w:rPr>
          <w:b/>
        </w:rPr>
        <w:t>Custom (Grade A</w:t>
      </w:r>
      <w:r>
        <w:rPr>
          <w:b/>
          <w:spacing w:val="-33"/>
        </w:rPr>
        <w:t xml:space="preserve"> </w:t>
      </w:r>
      <w:r>
        <w:rPr>
          <w:b/>
        </w:rPr>
        <w:t>faces)</w:t>
      </w:r>
      <w:r>
        <w:t>].</w:t>
      </w:r>
    </w:p>
    <w:p w14:paraId="65FDD106" w14:textId="77777777" w:rsidR="002865EE" w:rsidRDefault="00232C50">
      <w:pPr>
        <w:pStyle w:val="ListParagraph"/>
        <w:numPr>
          <w:ilvl w:val="3"/>
          <w:numId w:val="2"/>
        </w:numPr>
        <w:tabs>
          <w:tab w:val="left" w:pos="1657"/>
          <w:tab w:val="left" w:pos="1658"/>
        </w:tabs>
        <w:ind w:left="1657" w:right="193" w:hanging="576"/>
      </w:pPr>
      <w:r>
        <w:t>Species: [</w:t>
      </w:r>
      <w:r>
        <w:rPr>
          <w:b/>
        </w:rPr>
        <w:t>African mahogany</w:t>
      </w:r>
      <w:r>
        <w:t>] [</w:t>
      </w:r>
      <w:r>
        <w:rPr>
          <w:b/>
        </w:rPr>
        <w:t>Anigre</w:t>
      </w:r>
      <w:r>
        <w:t>] [</w:t>
      </w:r>
      <w:r>
        <w:rPr>
          <w:b/>
        </w:rPr>
        <w:t>Select white ash</w:t>
      </w:r>
      <w:r>
        <w:t>] [</w:t>
      </w:r>
      <w:r>
        <w:rPr>
          <w:b/>
        </w:rPr>
        <w:t>Figured select white ash</w:t>
      </w:r>
      <w:r>
        <w:t>] [</w:t>
      </w:r>
      <w:r>
        <w:rPr>
          <w:b/>
        </w:rPr>
        <w:t>Select white birch</w:t>
      </w:r>
      <w:r>
        <w:t>] [</w:t>
      </w:r>
      <w:r>
        <w:rPr>
          <w:b/>
        </w:rPr>
        <w:t>Select red birch</w:t>
      </w:r>
      <w:r>
        <w:t>] [</w:t>
      </w:r>
      <w:r>
        <w:rPr>
          <w:b/>
        </w:rPr>
        <w:t>Select natural birch</w:t>
      </w:r>
      <w:r>
        <w:t>] [</w:t>
      </w:r>
      <w:r>
        <w:rPr>
          <w:b/>
        </w:rPr>
        <w:t>Cherry</w:t>
      </w:r>
      <w:r>
        <w:t>] [</w:t>
      </w:r>
      <w:r>
        <w:rPr>
          <w:b/>
        </w:rPr>
        <w:t>Select white maple</w:t>
      </w:r>
      <w:r>
        <w:t>] [</w:t>
      </w:r>
      <w:r>
        <w:rPr>
          <w:b/>
        </w:rPr>
        <w:t>Red oak</w:t>
      </w:r>
      <w:r>
        <w:t>] [</w:t>
      </w:r>
      <w:r>
        <w:rPr>
          <w:b/>
        </w:rPr>
        <w:t>White oak</w:t>
      </w:r>
      <w:r>
        <w:t>] [</w:t>
      </w:r>
      <w:r>
        <w:rPr>
          <w:b/>
        </w:rPr>
        <w:t>Sapele</w:t>
      </w:r>
      <w:r>
        <w:t>] [</w:t>
      </w:r>
      <w:r>
        <w:rPr>
          <w:b/>
        </w:rPr>
        <w:t>Walnut</w:t>
      </w:r>
      <w:r>
        <w:t>] &lt;</w:t>
      </w:r>
      <w:r>
        <w:rPr>
          <w:b/>
        </w:rPr>
        <w:t>Insert species</w:t>
      </w:r>
      <w:r>
        <w:t>&gt;.</w:t>
      </w:r>
    </w:p>
    <w:p w14:paraId="65FDD107" w14:textId="77777777" w:rsidR="002865EE" w:rsidRDefault="00232C50">
      <w:pPr>
        <w:pStyle w:val="ListParagraph"/>
        <w:numPr>
          <w:ilvl w:val="3"/>
          <w:numId w:val="2"/>
        </w:numPr>
        <w:tabs>
          <w:tab w:val="left" w:pos="1660"/>
          <w:tab w:val="left" w:pos="1661"/>
        </w:tabs>
        <w:spacing w:line="252" w:lineRule="exact"/>
      </w:pPr>
      <w:r>
        <w:t>Cut: [</w:t>
      </w:r>
      <w:r>
        <w:rPr>
          <w:b/>
        </w:rPr>
        <w:t>Rotary cut</w:t>
      </w:r>
      <w:r>
        <w:t>] [</w:t>
      </w:r>
      <w:r>
        <w:rPr>
          <w:b/>
        </w:rPr>
        <w:t>Plain sliced (flat sliced)</w:t>
      </w:r>
      <w:r>
        <w:t>] [</w:t>
      </w:r>
      <w:r>
        <w:rPr>
          <w:b/>
        </w:rPr>
        <w:t>Quarter sliced</w:t>
      </w:r>
      <w:r>
        <w:t>] [</w:t>
      </w:r>
      <w:r>
        <w:rPr>
          <w:b/>
        </w:rPr>
        <w:t>Rift</w:t>
      </w:r>
      <w:r>
        <w:rPr>
          <w:b/>
          <w:spacing w:val="-41"/>
        </w:rPr>
        <w:t xml:space="preserve"> </w:t>
      </w:r>
      <w:r>
        <w:rPr>
          <w:b/>
        </w:rPr>
        <w:t>cut</w:t>
      </w:r>
      <w:r>
        <w:t>].</w:t>
      </w:r>
    </w:p>
    <w:p w14:paraId="65FDD108" w14:textId="77777777" w:rsidR="002865EE" w:rsidRDefault="00232C50">
      <w:pPr>
        <w:pStyle w:val="ListParagraph"/>
        <w:numPr>
          <w:ilvl w:val="3"/>
          <w:numId w:val="2"/>
        </w:numPr>
        <w:tabs>
          <w:tab w:val="left" w:pos="1660"/>
          <w:tab w:val="left" w:pos="1661"/>
        </w:tabs>
        <w:spacing w:line="252" w:lineRule="exact"/>
      </w:pPr>
      <w:r>
        <w:t>Match between Veneer Leaves: [</w:t>
      </w:r>
      <w:r>
        <w:rPr>
          <w:b/>
        </w:rPr>
        <w:t>Book</w:t>
      </w:r>
      <w:r>
        <w:t>] [</w:t>
      </w:r>
      <w:r>
        <w:rPr>
          <w:b/>
        </w:rPr>
        <w:t>Slip</w:t>
      </w:r>
      <w:r>
        <w:t>] [</w:t>
      </w:r>
      <w:r>
        <w:rPr>
          <w:b/>
        </w:rPr>
        <w:t>Pleasing</w:t>
      </w:r>
      <w:r>
        <w:t>]</w:t>
      </w:r>
      <w:r>
        <w:rPr>
          <w:spacing w:val="-26"/>
        </w:rPr>
        <w:t xml:space="preserve"> </w:t>
      </w:r>
      <w:r>
        <w:t>match.</w:t>
      </w:r>
    </w:p>
    <w:p w14:paraId="65FDD109" w14:textId="77777777" w:rsidR="002865EE" w:rsidRDefault="00232C50">
      <w:pPr>
        <w:pStyle w:val="ListParagraph"/>
        <w:numPr>
          <w:ilvl w:val="3"/>
          <w:numId w:val="2"/>
        </w:numPr>
        <w:tabs>
          <w:tab w:val="left" w:pos="1657"/>
          <w:tab w:val="left" w:pos="1658"/>
        </w:tabs>
        <w:ind w:left="1657" w:right="932" w:hanging="574"/>
      </w:pPr>
      <w:r>
        <w:t>Assembly of Veneer Leaves on Door Faces: [</w:t>
      </w:r>
      <w:r>
        <w:rPr>
          <w:b/>
        </w:rPr>
        <w:t>Center-balance</w:t>
      </w:r>
      <w:r>
        <w:t>] [</w:t>
      </w:r>
      <w:r>
        <w:rPr>
          <w:b/>
        </w:rPr>
        <w:t>Balance</w:t>
      </w:r>
      <w:r>
        <w:t>] [</w:t>
      </w:r>
      <w:r>
        <w:rPr>
          <w:b/>
        </w:rPr>
        <w:t>Running</w:t>
      </w:r>
      <w:r>
        <w:t>]</w:t>
      </w:r>
      <w:r>
        <w:rPr>
          <w:spacing w:val="-9"/>
        </w:rPr>
        <w:t xml:space="preserve"> </w:t>
      </w:r>
      <w:r>
        <w:t>match.</w:t>
      </w:r>
    </w:p>
    <w:p w14:paraId="65FDD10A" w14:textId="77777777" w:rsidR="002865EE" w:rsidRDefault="00232C50">
      <w:pPr>
        <w:pStyle w:val="ListParagraph"/>
        <w:numPr>
          <w:ilvl w:val="3"/>
          <w:numId w:val="2"/>
        </w:numPr>
        <w:tabs>
          <w:tab w:val="left" w:pos="1659"/>
          <w:tab w:val="left" w:pos="1660"/>
        </w:tabs>
        <w:spacing w:before="2"/>
        <w:ind w:right="184"/>
      </w:pPr>
      <w:r>
        <w:t>Pair and Set Match: Provide for doors hung in same opening [</w:t>
      </w:r>
      <w:r>
        <w:rPr>
          <w:b/>
        </w:rPr>
        <w:t>or separated only by mullions</w:t>
      </w:r>
      <w:r>
        <w:t>]. Provide sets of up</w:t>
      </w:r>
      <w:r>
        <w:t xml:space="preserve"> to four</w:t>
      </w:r>
      <w:r>
        <w:rPr>
          <w:spacing w:val="-24"/>
        </w:rPr>
        <w:t xml:space="preserve"> </w:t>
      </w:r>
      <w:r>
        <w:t>doors.</w:t>
      </w:r>
    </w:p>
    <w:p w14:paraId="65FDD10B" w14:textId="77777777" w:rsidR="002865EE" w:rsidRDefault="00232C50">
      <w:pPr>
        <w:pStyle w:val="Heading1"/>
        <w:numPr>
          <w:ilvl w:val="3"/>
          <w:numId w:val="2"/>
        </w:numPr>
        <w:tabs>
          <w:tab w:val="left" w:pos="1660"/>
          <w:tab w:val="left" w:pos="1661"/>
        </w:tabs>
        <w:ind w:right="139"/>
        <w:rPr>
          <w:b w:val="0"/>
        </w:rPr>
      </w:pPr>
      <w:bookmarkStart w:id="4" w:name="7._Exposed_Vertical[_and_Top]_Edges:_[Sa"/>
      <w:bookmarkEnd w:id="4"/>
      <w:r>
        <w:rPr>
          <w:b w:val="0"/>
        </w:rPr>
        <w:t xml:space="preserve">Exposed Vertical[ </w:t>
      </w:r>
      <w:r>
        <w:t>and Top</w:t>
      </w:r>
      <w:r>
        <w:rPr>
          <w:b w:val="0"/>
        </w:rPr>
        <w:t>] Edges: [</w:t>
      </w:r>
      <w:r>
        <w:t xml:space="preserve">Same species as faces or a compatible species - edge Type </w:t>
      </w:r>
      <w:r>
        <w:rPr>
          <w:spacing w:val="-6"/>
        </w:rPr>
        <w:t>A</w:t>
      </w:r>
      <w:r>
        <w:rPr>
          <w:b w:val="0"/>
          <w:spacing w:val="-6"/>
        </w:rPr>
        <w:t xml:space="preserve">] </w:t>
      </w:r>
      <w:r>
        <w:rPr>
          <w:b w:val="0"/>
        </w:rPr>
        <w:t>[</w:t>
      </w:r>
      <w:r>
        <w:t xml:space="preserve">Same species as faces - edge Type </w:t>
      </w:r>
      <w:r>
        <w:rPr>
          <w:spacing w:val="-6"/>
        </w:rPr>
        <w:t>A</w:t>
      </w:r>
      <w:r>
        <w:rPr>
          <w:b w:val="0"/>
          <w:spacing w:val="-6"/>
        </w:rPr>
        <w:t xml:space="preserve">] </w:t>
      </w:r>
      <w:r>
        <w:rPr>
          <w:b w:val="0"/>
        </w:rPr>
        <w:t>[</w:t>
      </w:r>
      <w:r>
        <w:t>Applied wood-veneer edges of same species as faces and covering edges of faces - edge Type B</w:t>
      </w:r>
      <w:r>
        <w:rPr>
          <w:b w:val="0"/>
        </w:rPr>
        <w:t>] [</w:t>
      </w:r>
      <w:r>
        <w:t>Applied wo</w:t>
      </w:r>
      <w:r>
        <w:t>od edges of same species as faces and covering edges of crossbands - edge Type</w:t>
      </w:r>
      <w:r>
        <w:rPr>
          <w:spacing w:val="-23"/>
        </w:rPr>
        <w:t xml:space="preserve"> </w:t>
      </w:r>
      <w:r>
        <w:t>D</w:t>
      </w:r>
      <w:r>
        <w:rPr>
          <w:b w:val="0"/>
        </w:rPr>
        <w:t>].</w:t>
      </w:r>
    </w:p>
    <w:p w14:paraId="65FDD10C" w14:textId="77777777" w:rsidR="002865EE" w:rsidRDefault="00232C50">
      <w:pPr>
        <w:pStyle w:val="ListParagraph"/>
        <w:numPr>
          <w:ilvl w:val="3"/>
          <w:numId w:val="2"/>
        </w:numPr>
        <w:tabs>
          <w:tab w:val="left" w:pos="1660"/>
          <w:tab w:val="left" w:pos="1661"/>
        </w:tabs>
        <w:spacing w:line="253" w:lineRule="exact"/>
      </w:pPr>
      <w:r>
        <w:t>Construction: Seven</w:t>
      </w:r>
      <w:r>
        <w:rPr>
          <w:spacing w:val="-8"/>
        </w:rPr>
        <w:t xml:space="preserve"> </w:t>
      </w:r>
      <w:r>
        <w:t>plies.</w:t>
      </w:r>
    </w:p>
    <w:p w14:paraId="65FDD10D" w14:textId="77777777" w:rsidR="002865EE" w:rsidRDefault="00232C50">
      <w:pPr>
        <w:pStyle w:val="ListParagraph"/>
        <w:numPr>
          <w:ilvl w:val="3"/>
          <w:numId w:val="2"/>
        </w:numPr>
        <w:tabs>
          <w:tab w:val="left" w:pos="1660"/>
          <w:tab w:val="left" w:pos="1661"/>
        </w:tabs>
        <w:ind w:right="1099"/>
      </w:pPr>
      <w:r>
        <w:t>WDMA I.S.1-A Performance Grade: [</w:t>
      </w:r>
      <w:r>
        <w:rPr>
          <w:b/>
        </w:rPr>
        <w:t>Heavy Duty</w:t>
      </w:r>
      <w:r>
        <w:t>] [</w:t>
      </w:r>
      <w:r>
        <w:rPr>
          <w:b/>
        </w:rPr>
        <w:t>Standard Duty</w:t>
      </w:r>
      <w:r>
        <w:t xml:space="preserve">] </w:t>
      </w:r>
      <w:r>
        <w:rPr>
          <w:spacing w:val="-7"/>
        </w:rPr>
        <w:t>[</w:t>
      </w:r>
      <w:r>
        <w:rPr>
          <w:b/>
          <w:spacing w:val="-7"/>
        </w:rPr>
        <w:t xml:space="preserve">As </w:t>
      </w:r>
      <w:r>
        <w:rPr>
          <w:b/>
        </w:rPr>
        <w:t>indicated</w:t>
      </w:r>
      <w:r>
        <w:t>].</w:t>
      </w:r>
    </w:p>
    <w:p w14:paraId="65FDD10E" w14:textId="77777777" w:rsidR="002865EE" w:rsidRDefault="002865EE">
      <w:pPr>
        <w:pStyle w:val="BodyText"/>
        <w:rPr>
          <w:sz w:val="24"/>
        </w:rPr>
      </w:pPr>
    </w:p>
    <w:p w14:paraId="65FDD10F" w14:textId="77777777" w:rsidR="002865EE" w:rsidRDefault="00232C50">
      <w:pPr>
        <w:pStyle w:val="ListParagraph"/>
        <w:numPr>
          <w:ilvl w:val="1"/>
          <w:numId w:val="2"/>
        </w:numPr>
        <w:tabs>
          <w:tab w:val="left" w:pos="1083"/>
          <w:tab w:val="left" w:pos="1084"/>
        </w:tabs>
        <w:spacing w:before="210"/>
      </w:pPr>
      <w:r>
        <w:t>DOORS FOR OPAQUE</w:t>
      </w:r>
      <w:r>
        <w:rPr>
          <w:spacing w:val="-8"/>
        </w:rPr>
        <w:t xml:space="preserve"> </w:t>
      </w:r>
      <w:r>
        <w:t>FINISH</w:t>
      </w:r>
    </w:p>
    <w:p w14:paraId="65FDD110" w14:textId="77777777" w:rsidR="002865EE" w:rsidRDefault="002865EE">
      <w:pPr>
        <w:sectPr w:rsidR="002865EE">
          <w:pgSz w:w="12240" w:h="15840"/>
          <w:pgMar w:top="1360" w:right="1320" w:bottom="1220" w:left="1220" w:header="724" w:footer="1025" w:gutter="0"/>
          <w:cols w:space="720"/>
        </w:sectPr>
      </w:pPr>
    </w:p>
    <w:p w14:paraId="65FDD111" w14:textId="77777777" w:rsidR="002865EE" w:rsidRDefault="00232C50">
      <w:pPr>
        <w:pStyle w:val="ListParagraph"/>
        <w:numPr>
          <w:ilvl w:val="2"/>
          <w:numId w:val="2"/>
        </w:numPr>
        <w:tabs>
          <w:tab w:val="left" w:pos="1083"/>
          <w:tab w:val="left" w:pos="1085"/>
        </w:tabs>
        <w:spacing w:before="83"/>
      </w:pPr>
      <w:r>
        <w:lastRenderedPageBreak/>
        <w:t>Exterior Solid-Core Doors &lt;</w:t>
      </w:r>
      <w:r>
        <w:rPr>
          <w:b/>
        </w:rPr>
        <w:t>Insert drawing</w:t>
      </w:r>
      <w:r>
        <w:rPr>
          <w:b/>
          <w:spacing w:val="-24"/>
        </w:rPr>
        <w:t xml:space="preserve"> </w:t>
      </w:r>
      <w:r>
        <w:rPr>
          <w:b/>
        </w:rPr>
        <w:t>designation</w:t>
      </w:r>
      <w:r>
        <w:t>&gt;:</w:t>
      </w:r>
    </w:p>
    <w:p w14:paraId="65FDD112" w14:textId="77777777" w:rsidR="002865EE" w:rsidRDefault="002865EE">
      <w:pPr>
        <w:pStyle w:val="BodyText"/>
        <w:rPr>
          <w:sz w:val="21"/>
        </w:rPr>
      </w:pPr>
    </w:p>
    <w:p w14:paraId="65FDD113" w14:textId="77777777" w:rsidR="002865EE" w:rsidRDefault="00232C50">
      <w:pPr>
        <w:pStyle w:val="ListParagraph"/>
        <w:numPr>
          <w:ilvl w:val="3"/>
          <w:numId w:val="2"/>
        </w:numPr>
        <w:tabs>
          <w:tab w:val="left" w:pos="1659"/>
          <w:tab w:val="left" w:pos="1661"/>
        </w:tabs>
        <w:spacing w:line="252" w:lineRule="exact"/>
      </w:pPr>
      <w:r>
        <w:t>Grade: [</w:t>
      </w:r>
      <w:r>
        <w:rPr>
          <w:b/>
        </w:rPr>
        <w:t>Premium</w:t>
      </w:r>
      <w:r>
        <w:t>]</w:t>
      </w:r>
      <w:r>
        <w:rPr>
          <w:spacing w:val="-12"/>
        </w:rPr>
        <w:t xml:space="preserve"> </w:t>
      </w:r>
      <w:r>
        <w:t>[</w:t>
      </w:r>
      <w:r>
        <w:rPr>
          <w:b/>
        </w:rPr>
        <w:t>Custom</w:t>
      </w:r>
      <w:r>
        <w:t>].</w:t>
      </w:r>
    </w:p>
    <w:p w14:paraId="65FDD114" w14:textId="77777777" w:rsidR="002865EE" w:rsidRDefault="00232C50">
      <w:pPr>
        <w:pStyle w:val="ListParagraph"/>
        <w:numPr>
          <w:ilvl w:val="3"/>
          <w:numId w:val="2"/>
        </w:numPr>
        <w:tabs>
          <w:tab w:val="left" w:pos="1660"/>
          <w:tab w:val="left" w:pos="1661"/>
        </w:tabs>
        <w:spacing w:line="252" w:lineRule="exact"/>
      </w:pPr>
      <w:r>
        <w:t>Faces: [</w:t>
      </w:r>
      <w:r>
        <w:rPr>
          <w:b/>
        </w:rPr>
        <w:t>MDO</w:t>
      </w:r>
      <w:r>
        <w:t>] [</w:t>
      </w:r>
      <w:r>
        <w:rPr>
          <w:b/>
        </w:rPr>
        <w:t>Any closed-grain hardwood of mill</w:t>
      </w:r>
      <w:r>
        <w:rPr>
          <w:b/>
          <w:spacing w:val="-35"/>
        </w:rPr>
        <w:t xml:space="preserve"> </w:t>
      </w:r>
      <w:r>
        <w:rPr>
          <w:b/>
        </w:rPr>
        <w:t>option</w:t>
      </w:r>
      <w:r>
        <w:t>].</w:t>
      </w:r>
    </w:p>
    <w:p w14:paraId="65FDD115" w14:textId="77777777" w:rsidR="002865EE" w:rsidRDefault="002865EE">
      <w:pPr>
        <w:pStyle w:val="BodyText"/>
        <w:rPr>
          <w:sz w:val="21"/>
        </w:rPr>
      </w:pPr>
    </w:p>
    <w:p w14:paraId="65FDD116" w14:textId="77777777" w:rsidR="002865EE" w:rsidRDefault="00232C50">
      <w:pPr>
        <w:pStyle w:val="ListParagraph"/>
        <w:numPr>
          <w:ilvl w:val="4"/>
          <w:numId w:val="2"/>
        </w:numPr>
        <w:tabs>
          <w:tab w:val="left" w:pos="575"/>
          <w:tab w:val="left" w:pos="577"/>
        </w:tabs>
        <w:spacing w:line="252" w:lineRule="exact"/>
        <w:ind w:left="2236" w:right="1796" w:hanging="2237"/>
        <w:jc w:val="right"/>
      </w:pPr>
      <w:r>
        <w:t xml:space="preserve">Apply </w:t>
      </w:r>
      <w:r>
        <w:rPr>
          <w:spacing w:val="-2"/>
        </w:rPr>
        <w:t xml:space="preserve">MDO </w:t>
      </w:r>
      <w:r>
        <w:t>directly to high-density hardboard</w:t>
      </w:r>
      <w:r>
        <w:rPr>
          <w:spacing w:val="-38"/>
        </w:rPr>
        <w:t xml:space="preserve"> </w:t>
      </w:r>
      <w:r>
        <w:t>crossbands.</w:t>
      </w:r>
    </w:p>
    <w:p w14:paraId="65FDD117" w14:textId="77777777" w:rsidR="002865EE" w:rsidRDefault="00232C50">
      <w:pPr>
        <w:pStyle w:val="ListParagraph"/>
        <w:numPr>
          <w:ilvl w:val="3"/>
          <w:numId w:val="2"/>
        </w:numPr>
        <w:tabs>
          <w:tab w:val="left" w:pos="575"/>
          <w:tab w:val="left" w:pos="577"/>
        </w:tabs>
        <w:spacing w:line="252" w:lineRule="exact"/>
        <w:ind w:right="1840" w:hanging="1660"/>
        <w:jc w:val="right"/>
      </w:pPr>
      <w:r>
        <w:t>Exposed</w:t>
      </w:r>
      <w:r>
        <w:rPr>
          <w:spacing w:val="-5"/>
        </w:rPr>
        <w:t xml:space="preserve"> </w:t>
      </w:r>
      <w:r>
        <w:t>Vertical</w:t>
      </w:r>
      <w:r>
        <w:rPr>
          <w:spacing w:val="-4"/>
        </w:rPr>
        <w:t xml:space="preserve"> </w:t>
      </w:r>
      <w:r>
        <w:t>[</w:t>
      </w:r>
      <w:r>
        <w:rPr>
          <w:b/>
        </w:rPr>
        <w:t>and</w:t>
      </w:r>
      <w:r>
        <w:rPr>
          <w:b/>
          <w:spacing w:val="-6"/>
        </w:rPr>
        <w:t xml:space="preserve"> </w:t>
      </w:r>
      <w:r>
        <w:rPr>
          <w:b/>
        </w:rPr>
        <w:t>Top</w:t>
      </w:r>
      <w:r>
        <w:t>]</w:t>
      </w:r>
      <w:r>
        <w:rPr>
          <w:spacing w:val="-3"/>
        </w:rPr>
        <w:t xml:space="preserve"> </w:t>
      </w:r>
      <w:r>
        <w:t>Edges:</w:t>
      </w:r>
      <w:r>
        <w:rPr>
          <w:spacing w:val="-2"/>
        </w:rPr>
        <w:t xml:space="preserve"> </w:t>
      </w:r>
      <w:r>
        <w:t>Any</w:t>
      </w:r>
      <w:r>
        <w:rPr>
          <w:spacing w:val="-6"/>
        </w:rPr>
        <w:t xml:space="preserve"> </w:t>
      </w:r>
      <w:r>
        <w:t>closed-grain</w:t>
      </w:r>
      <w:r>
        <w:rPr>
          <w:spacing w:val="-26"/>
        </w:rPr>
        <w:t xml:space="preserve"> </w:t>
      </w:r>
      <w:r>
        <w:t>hardwo</w:t>
      </w:r>
      <w:r>
        <w:t>od.</w:t>
      </w:r>
    </w:p>
    <w:p w14:paraId="65FDD118" w14:textId="77777777" w:rsidR="002865EE" w:rsidRDefault="002865EE">
      <w:pPr>
        <w:pStyle w:val="BodyText"/>
        <w:spacing w:before="7"/>
        <w:rPr>
          <w:sz w:val="20"/>
        </w:rPr>
      </w:pPr>
    </w:p>
    <w:p w14:paraId="65FDD119" w14:textId="77777777" w:rsidR="002865EE" w:rsidRDefault="00232C50">
      <w:pPr>
        <w:pStyle w:val="Heading1"/>
        <w:numPr>
          <w:ilvl w:val="3"/>
          <w:numId w:val="2"/>
        </w:numPr>
        <w:tabs>
          <w:tab w:val="left" w:pos="1659"/>
          <w:tab w:val="left" w:pos="1661"/>
        </w:tabs>
        <w:ind w:right="663"/>
        <w:rPr>
          <w:b w:val="0"/>
        </w:rPr>
      </w:pPr>
      <w:r>
        <w:rPr>
          <w:b w:val="0"/>
        </w:rPr>
        <w:t>Core: [</w:t>
      </w:r>
      <w:r>
        <w:t>Particleboard</w:t>
      </w:r>
      <w:r>
        <w:rPr>
          <w:b w:val="0"/>
        </w:rPr>
        <w:t>] [</w:t>
      </w:r>
      <w:r>
        <w:t>Glued wood stave</w:t>
      </w:r>
      <w:r>
        <w:rPr>
          <w:b w:val="0"/>
        </w:rPr>
        <w:t>] [</w:t>
      </w:r>
      <w:r>
        <w:t>Structural composite lumber</w:t>
      </w:r>
      <w:r>
        <w:rPr>
          <w:b w:val="0"/>
        </w:rPr>
        <w:t>] [</w:t>
      </w:r>
      <w:r>
        <w:t>Either glued wood stave or structural composite</w:t>
      </w:r>
      <w:r>
        <w:rPr>
          <w:spacing w:val="-33"/>
        </w:rPr>
        <w:t xml:space="preserve"> </w:t>
      </w:r>
      <w:r>
        <w:t>lumber</w:t>
      </w:r>
      <w:r>
        <w:rPr>
          <w:b w:val="0"/>
        </w:rPr>
        <w:t>].</w:t>
      </w:r>
    </w:p>
    <w:p w14:paraId="65FDD11A" w14:textId="77777777" w:rsidR="002865EE" w:rsidRDefault="00232C50">
      <w:pPr>
        <w:pStyle w:val="ListParagraph"/>
        <w:numPr>
          <w:ilvl w:val="3"/>
          <w:numId w:val="2"/>
        </w:numPr>
        <w:tabs>
          <w:tab w:val="left" w:pos="1660"/>
          <w:tab w:val="left" w:pos="1661"/>
        </w:tabs>
        <w:ind w:right="123"/>
      </w:pPr>
      <w:r>
        <w:t>Construction: Five [</w:t>
      </w:r>
      <w:r>
        <w:rPr>
          <w:b/>
        </w:rPr>
        <w:t xml:space="preserve">Five or seven} </w:t>
      </w:r>
      <w:r>
        <w:t>plies. Stiles and rails are bonded to core, then entire unit is abrasive planed before</w:t>
      </w:r>
      <w:r>
        <w:rPr>
          <w:spacing w:val="-23"/>
        </w:rPr>
        <w:t xml:space="preserve"> </w:t>
      </w:r>
      <w:r>
        <w:t>veneering.</w:t>
      </w:r>
    </w:p>
    <w:p w14:paraId="65FDD11B" w14:textId="77777777" w:rsidR="002865EE" w:rsidRDefault="00232C50">
      <w:pPr>
        <w:pStyle w:val="ListParagraph"/>
        <w:numPr>
          <w:ilvl w:val="3"/>
          <w:numId w:val="2"/>
        </w:numPr>
        <w:tabs>
          <w:tab w:val="left" w:pos="1660"/>
          <w:tab w:val="left" w:pos="1661"/>
        </w:tabs>
        <w:spacing w:before="1" w:line="251" w:lineRule="exact"/>
      </w:pPr>
      <w:r>
        <w:t>Adhesives: Type I per WDMA</w:t>
      </w:r>
      <w:r>
        <w:rPr>
          <w:spacing w:val="-17"/>
        </w:rPr>
        <w:t xml:space="preserve"> </w:t>
      </w:r>
      <w:r>
        <w:t>T.M.-6.</w:t>
      </w:r>
    </w:p>
    <w:p w14:paraId="65FDD11C" w14:textId="77777777" w:rsidR="002865EE" w:rsidRDefault="00232C50">
      <w:pPr>
        <w:pStyle w:val="ListParagraph"/>
        <w:numPr>
          <w:ilvl w:val="3"/>
          <w:numId w:val="2"/>
        </w:numPr>
        <w:tabs>
          <w:tab w:val="left" w:pos="1660"/>
          <w:tab w:val="left" w:pos="1661"/>
        </w:tabs>
        <w:spacing w:line="251" w:lineRule="exact"/>
      </w:pPr>
      <w:r>
        <w:t>WDMA I.S.1-A Performance Grade: [</w:t>
      </w:r>
      <w:r>
        <w:rPr>
          <w:b/>
        </w:rPr>
        <w:t>Extra Heavy</w:t>
      </w:r>
      <w:r>
        <w:t>] [</w:t>
      </w:r>
      <w:r>
        <w:rPr>
          <w:b/>
        </w:rPr>
        <w:t>Heavy</w:t>
      </w:r>
      <w:r>
        <w:t>]</w:t>
      </w:r>
      <w:r>
        <w:rPr>
          <w:spacing w:val="-34"/>
        </w:rPr>
        <w:t xml:space="preserve"> </w:t>
      </w:r>
      <w:r>
        <w:t>Duty.</w:t>
      </w:r>
    </w:p>
    <w:p w14:paraId="65FDD11D" w14:textId="77777777" w:rsidR="002865EE" w:rsidRDefault="002865EE">
      <w:pPr>
        <w:pStyle w:val="BodyText"/>
        <w:rPr>
          <w:sz w:val="21"/>
        </w:rPr>
      </w:pPr>
    </w:p>
    <w:p w14:paraId="65FDD11E" w14:textId="77777777" w:rsidR="002865EE" w:rsidRDefault="00232C50">
      <w:pPr>
        <w:pStyle w:val="ListParagraph"/>
        <w:numPr>
          <w:ilvl w:val="2"/>
          <w:numId w:val="2"/>
        </w:numPr>
        <w:tabs>
          <w:tab w:val="left" w:pos="1083"/>
          <w:tab w:val="left" w:pos="1085"/>
        </w:tabs>
      </w:pPr>
      <w:r>
        <w:t>Interior Solid-Core Doors &lt;</w:t>
      </w:r>
      <w:r>
        <w:rPr>
          <w:b/>
        </w:rPr>
        <w:t>Insert drawing</w:t>
      </w:r>
      <w:r>
        <w:rPr>
          <w:b/>
          <w:spacing w:val="-31"/>
        </w:rPr>
        <w:t xml:space="preserve"> </w:t>
      </w:r>
      <w:r>
        <w:rPr>
          <w:b/>
        </w:rPr>
        <w:t>designation</w:t>
      </w:r>
      <w:r>
        <w:t>&gt;:</w:t>
      </w:r>
    </w:p>
    <w:p w14:paraId="65FDD11F" w14:textId="77777777" w:rsidR="002865EE" w:rsidRDefault="002865EE">
      <w:pPr>
        <w:pStyle w:val="BodyText"/>
        <w:spacing w:before="9"/>
        <w:rPr>
          <w:sz w:val="20"/>
        </w:rPr>
      </w:pPr>
    </w:p>
    <w:p w14:paraId="65FDD120" w14:textId="77777777" w:rsidR="002865EE" w:rsidRDefault="00232C50">
      <w:pPr>
        <w:pStyle w:val="ListParagraph"/>
        <w:numPr>
          <w:ilvl w:val="3"/>
          <w:numId w:val="2"/>
        </w:numPr>
        <w:tabs>
          <w:tab w:val="left" w:pos="1659"/>
          <w:tab w:val="left" w:pos="1661"/>
        </w:tabs>
        <w:spacing w:line="252" w:lineRule="exact"/>
      </w:pPr>
      <w:r>
        <w:t>Grade: [</w:t>
      </w:r>
      <w:r>
        <w:rPr>
          <w:b/>
        </w:rPr>
        <w:t>Premium</w:t>
      </w:r>
      <w:r>
        <w:t>]</w:t>
      </w:r>
      <w:r>
        <w:rPr>
          <w:spacing w:val="-12"/>
        </w:rPr>
        <w:t xml:space="preserve"> </w:t>
      </w:r>
      <w:r>
        <w:t>[</w:t>
      </w:r>
      <w:r>
        <w:rPr>
          <w:b/>
        </w:rPr>
        <w:t>Custom</w:t>
      </w:r>
      <w:r>
        <w:t>].</w:t>
      </w:r>
    </w:p>
    <w:p w14:paraId="65FDD121" w14:textId="77777777" w:rsidR="002865EE" w:rsidRDefault="00232C50">
      <w:pPr>
        <w:pStyle w:val="ListParagraph"/>
        <w:numPr>
          <w:ilvl w:val="3"/>
          <w:numId w:val="2"/>
        </w:numPr>
        <w:tabs>
          <w:tab w:val="left" w:pos="1660"/>
          <w:tab w:val="left" w:pos="1661"/>
        </w:tabs>
        <w:ind w:right="641" w:hanging="576"/>
      </w:pPr>
      <w:r>
        <w:t>Faces: [</w:t>
      </w:r>
      <w:r>
        <w:rPr>
          <w:b/>
        </w:rPr>
        <w:t>MDO</w:t>
      </w:r>
      <w:r>
        <w:t>] [</w:t>
      </w:r>
      <w:r>
        <w:rPr>
          <w:b/>
        </w:rPr>
        <w:t>Any closed-grain hardwood of mill option</w:t>
      </w:r>
      <w:r>
        <w:t>] [</w:t>
      </w:r>
      <w:r>
        <w:rPr>
          <w:b/>
        </w:rPr>
        <w:t>Hardboard or MDF</w:t>
      </w:r>
      <w:r>
        <w:t>].</w:t>
      </w:r>
    </w:p>
    <w:p w14:paraId="65FDD122" w14:textId="77777777" w:rsidR="002865EE" w:rsidRDefault="002865EE">
      <w:pPr>
        <w:pStyle w:val="BodyText"/>
        <w:spacing w:before="3"/>
        <w:rPr>
          <w:sz w:val="21"/>
        </w:rPr>
      </w:pPr>
    </w:p>
    <w:p w14:paraId="65FDD123" w14:textId="77777777" w:rsidR="002865EE" w:rsidRDefault="00232C50">
      <w:pPr>
        <w:pStyle w:val="ListParagraph"/>
        <w:numPr>
          <w:ilvl w:val="4"/>
          <w:numId w:val="2"/>
        </w:numPr>
        <w:tabs>
          <w:tab w:val="left" w:pos="2235"/>
          <w:tab w:val="left" w:pos="2237"/>
        </w:tabs>
        <w:spacing w:line="251" w:lineRule="exact"/>
        <w:ind w:left="2236" w:hanging="577"/>
      </w:pPr>
      <w:r>
        <w:t xml:space="preserve">Apply </w:t>
      </w:r>
      <w:r>
        <w:rPr>
          <w:spacing w:val="-2"/>
        </w:rPr>
        <w:t xml:space="preserve">MDO </w:t>
      </w:r>
      <w:r>
        <w:t>directly to high-density hardboard</w:t>
      </w:r>
      <w:r>
        <w:rPr>
          <w:spacing w:val="-23"/>
        </w:rPr>
        <w:t xml:space="preserve"> </w:t>
      </w:r>
      <w:r>
        <w:t>crossbands.</w:t>
      </w:r>
    </w:p>
    <w:p w14:paraId="65FDD124" w14:textId="77777777" w:rsidR="002865EE" w:rsidRDefault="00232C50">
      <w:pPr>
        <w:pStyle w:val="ListParagraph"/>
        <w:numPr>
          <w:ilvl w:val="4"/>
          <w:numId w:val="2"/>
        </w:numPr>
        <w:tabs>
          <w:tab w:val="left" w:pos="2235"/>
          <w:tab w:val="left" w:pos="2237"/>
        </w:tabs>
        <w:spacing w:line="251" w:lineRule="exact"/>
        <w:ind w:left="2236" w:hanging="577"/>
      </w:pPr>
      <w:r>
        <w:t>Hardboard Faces: ANSI A135.4, Class 1 (tempered) or Class 2</w:t>
      </w:r>
      <w:r>
        <w:rPr>
          <w:spacing w:val="-49"/>
        </w:rPr>
        <w:t xml:space="preserve"> </w:t>
      </w:r>
      <w:r>
        <w:t>(standard).</w:t>
      </w:r>
    </w:p>
    <w:p w14:paraId="65FDD125" w14:textId="77777777" w:rsidR="002865EE" w:rsidRDefault="00232C50">
      <w:pPr>
        <w:pStyle w:val="ListParagraph"/>
        <w:numPr>
          <w:ilvl w:val="4"/>
          <w:numId w:val="2"/>
        </w:numPr>
        <w:tabs>
          <w:tab w:val="left" w:pos="2235"/>
          <w:tab w:val="left" w:pos="2237"/>
        </w:tabs>
        <w:spacing w:before="2" w:line="252" w:lineRule="exact"/>
        <w:ind w:left="2236" w:hanging="577"/>
      </w:pPr>
      <w:r>
        <w:t>MDF Face</w:t>
      </w:r>
      <w:r>
        <w:t>s: ANSI A208.2, Grade 150 or Grade</w:t>
      </w:r>
      <w:r>
        <w:rPr>
          <w:spacing w:val="-25"/>
        </w:rPr>
        <w:t xml:space="preserve"> </w:t>
      </w:r>
      <w:r>
        <w:t>160.</w:t>
      </w:r>
    </w:p>
    <w:p w14:paraId="65FDD126" w14:textId="77777777" w:rsidR="002865EE" w:rsidRDefault="00232C50">
      <w:pPr>
        <w:pStyle w:val="ListParagraph"/>
        <w:numPr>
          <w:ilvl w:val="3"/>
          <w:numId w:val="2"/>
        </w:numPr>
        <w:tabs>
          <w:tab w:val="left" w:pos="1662"/>
          <w:tab w:val="left" w:pos="1663"/>
        </w:tabs>
        <w:spacing w:line="252" w:lineRule="exact"/>
        <w:ind w:left="1662"/>
      </w:pPr>
      <w:r>
        <w:t>Exposed Vertical [</w:t>
      </w:r>
      <w:r>
        <w:rPr>
          <w:b/>
        </w:rPr>
        <w:t>and Top</w:t>
      </w:r>
      <w:r>
        <w:t>] Edges: Any closed-grain</w:t>
      </w:r>
      <w:r>
        <w:rPr>
          <w:spacing w:val="-29"/>
        </w:rPr>
        <w:t xml:space="preserve"> </w:t>
      </w:r>
      <w:r>
        <w:t>hardwood.</w:t>
      </w:r>
    </w:p>
    <w:p w14:paraId="65FDD127" w14:textId="77777777" w:rsidR="002865EE" w:rsidRDefault="002865EE">
      <w:pPr>
        <w:pStyle w:val="BodyText"/>
        <w:spacing w:before="6"/>
        <w:rPr>
          <w:sz w:val="20"/>
        </w:rPr>
      </w:pPr>
    </w:p>
    <w:p w14:paraId="65FDD128" w14:textId="77777777" w:rsidR="002865EE" w:rsidRDefault="00232C50">
      <w:pPr>
        <w:pStyle w:val="Heading1"/>
        <w:numPr>
          <w:ilvl w:val="3"/>
          <w:numId w:val="2"/>
        </w:numPr>
        <w:tabs>
          <w:tab w:val="left" w:pos="1662"/>
          <w:tab w:val="left" w:pos="1663"/>
        </w:tabs>
        <w:ind w:left="1662" w:right="394"/>
        <w:rPr>
          <w:b w:val="0"/>
        </w:rPr>
      </w:pPr>
      <w:bookmarkStart w:id="5" w:name="4._Core:_[Particleboard]_[Glued_wood_sta"/>
      <w:bookmarkEnd w:id="5"/>
      <w:r>
        <w:rPr>
          <w:b w:val="0"/>
        </w:rPr>
        <w:t>Core: [</w:t>
      </w:r>
      <w:r>
        <w:t>Particleboard</w:t>
      </w:r>
      <w:r>
        <w:rPr>
          <w:b w:val="0"/>
        </w:rPr>
        <w:t>] [</w:t>
      </w:r>
      <w:r>
        <w:t>Glued wood stave</w:t>
      </w:r>
      <w:r>
        <w:rPr>
          <w:b w:val="0"/>
        </w:rPr>
        <w:t>] [</w:t>
      </w:r>
      <w:r>
        <w:t>Structural composite lumber</w:t>
      </w:r>
      <w:r>
        <w:rPr>
          <w:b w:val="0"/>
        </w:rPr>
        <w:t>] [</w:t>
      </w:r>
      <w:r>
        <w:t>Either glued wood stave or structural composite lumber</w:t>
      </w:r>
      <w:r>
        <w:rPr>
          <w:b w:val="0"/>
        </w:rPr>
        <w:t>] [</w:t>
      </w:r>
      <w:r>
        <w:t>Either glued or nonglued wood stave or structural composite</w:t>
      </w:r>
      <w:r>
        <w:rPr>
          <w:spacing w:val="-33"/>
        </w:rPr>
        <w:t xml:space="preserve"> </w:t>
      </w:r>
      <w:r>
        <w:t>lumber</w:t>
      </w:r>
      <w:r>
        <w:rPr>
          <w:b w:val="0"/>
        </w:rPr>
        <w:t>].</w:t>
      </w:r>
    </w:p>
    <w:p w14:paraId="65FDD129" w14:textId="77777777" w:rsidR="002865EE" w:rsidRDefault="00232C50">
      <w:pPr>
        <w:pStyle w:val="ListParagraph"/>
        <w:numPr>
          <w:ilvl w:val="3"/>
          <w:numId w:val="2"/>
        </w:numPr>
        <w:tabs>
          <w:tab w:val="left" w:pos="1662"/>
          <w:tab w:val="left" w:pos="1663"/>
        </w:tabs>
        <w:spacing w:before="2" w:line="244" w:lineRule="auto"/>
        <w:ind w:left="1662" w:right="192"/>
      </w:pPr>
      <w:r>
        <w:t>Construction: [</w:t>
      </w:r>
      <w:r>
        <w:rPr>
          <w:b/>
        </w:rPr>
        <w:t>Three</w:t>
      </w:r>
      <w:r>
        <w:t>] [</w:t>
      </w:r>
      <w:r>
        <w:rPr>
          <w:b/>
        </w:rPr>
        <w:t>Five</w:t>
      </w:r>
      <w:r>
        <w:t>] plies. Stiles and rails are bonded to core, then entire unit is abrasive planed before</w:t>
      </w:r>
      <w:r>
        <w:rPr>
          <w:spacing w:val="-12"/>
        </w:rPr>
        <w:t xml:space="preserve"> </w:t>
      </w:r>
      <w:r>
        <w:t>veneering.</w:t>
      </w:r>
    </w:p>
    <w:p w14:paraId="65FDD12A" w14:textId="77777777" w:rsidR="002865EE" w:rsidRDefault="00232C50">
      <w:pPr>
        <w:pStyle w:val="ListParagraph"/>
        <w:numPr>
          <w:ilvl w:val="3"/>
          <w:numId w:val="2"/>
        </w:numPr>
        <w:tabs>
          <w:tab w:val="left" w:pos="1662"/>
          <w:tab w:val="left" w:pos="1663"/>
        </w:tabs>
        <w:spacing w:line="243" w:lineRule="exact"/>
        <w:ind w:left="1662"/>
      </w:pPr>
      <w:r>
        <w:t>Con</w:t>
      </w:r>
      <w:r>
        <w:t>struction: [</w:t>
      </w:r>
      <w:r>
        <w:rPr>
          <w:b/>
        </w:rPr>
        <w:t>Three</w:t>
      </w:r>
      <w:r>
        <w:t>] [</w:t>
      </w:r>
      <w:r>
        <w:rPr>
          <w:b/>
        </w:rPr>
        <w:t>Five</w:t>
      </w:r>
      <w:r>
        <w:t>] plies, either bonded or</w:t>
      </w:r>
      <w:r>
        <w:rPr>
          <w:spacing w:val="-24"/>
        </w:rPr>
        <w:t xml:space="preserve"> </w:t>
      </w:r>
      <w:r>
        <w:t>nonbonded.</w:t>
      </w:r>
    </w:p>
    <w:p w14:paraId="65FDD12B" w14:textId="77777777" w:rsidR="002865EE" w:rsidRDefault="00232C50">
      <w:pPr>
        <w:pStyle w:val="ListParagraph"/>
        <w:numPr>
          <w:ilvl w:val="3"/>
          <w:numId w:val="2"/>
        </w:numPr>
        <w:tabs>
          <w:tab w:val="left" w:pos="1662"/>
          <w:tab w:val="left" w:pos="1663"/>
          <w:tab w:val="left" w:pos="3301"/>
          <w:tab w:val="left" w:pos="4768"/>
          <w:tab w:val="left" w:pos="5651"/>
          <w:tab w:val="left" w:pos="6479"/>
          <w:tab w:val="left" w:pos="7343"/>
          <w:tab w:val="left" w:pos="8106"/>
          <w:tab w:val="left" w:pos="9033"/>
        </w:tabs>
        <w:ind w:left="1663" w:right="120"/>
      </w:pPr>
      <w:r>
        <w:t>WDMA</w:t>
      </w:r>
      <w:r>
        <w:rPr>
          <w:spacing w:val="-5"/>
        </w:rPr>
        <w:t xml:space="preserve"> </w:t>
      </w:r>
      <w:r>
        <w:t>I.S.1-A</w:t>
      </w:r>
      <w:r>
        <w:tab/>
        <w:t>Performance</w:t>
      </w:r>
      <w:r>
        <w:tab/>
        <w:t>Grade:</w:t>
      </w:r>
      <w:r>
        <w:tab/>
        <w:t>[</w:t>
      </w:r>
      <w:r>
        <w:rPr>
          <w:b/>
        </w:rPr>
        <w:t>Extra</w:t>
      </w:r>
      <w:r>
        <w:rPr>
          <w:b/>
        </w:rPr>
        <w:tab/>
        <w:t>Heavy</w:t>
      </w:r>
      <w:r>
        <w:rPr>
          <w:b/>
        </w:rPr>
        <w:tab/>
        <w:t>Duty</w:t>
      </w:r>
      <w:r>
        <w:t>]</w:t>
      </w:r>
      <w:r>
        <w:tab/>
        <w:t>[</w:t>
      </w:r>
      <w:r>
        <w:rPr>
          <w:b/>
        </w:rPr>
        <w:t>Heavy</w:t>
      </w:r>
      <w:r>
        <w:rPr>
          <w:b/>
        </w:rPr>
        <w:tab/>
      </w:r>
      <w:r>
        <w:rPr>
          <w:b/>
          <w:spacing w:val="-6"/>
        </w:rPr>
        <w:t>Duty</w:t>
      </w:r>
      <w:r>
        <w:rPr>
          <w:spacing w:val="-6"/>
        </w:rPr>
        <w:t xml:space="preserve">] </w:t>
      </w:r>
      <w:r>
        <w:t>[</w:t>
      </w:r>
      <w:r>
        <w:rPr>
          <w:b/>
        </w:rPr>
        <w:t>Standard Duty</w:t>
      </w:r>
      <w:r>
        <w:t>] [</w:t>
      </w:r>
      <w:r>
        <w:rPr>
          <w:b/>
        </w:rPr>
        <w:t>As</w:t>
      </w:r>
      <w:r>
        <w:rPr>
          <w:b/>
          <w:spacing w:val="-8"/>
        </w:rPr>
        <w:t xml:space="preserve"> </w:t>
      </w:r>
      <w:r>
        <w:rPr>
          <w:b/>
        </w:rPr>
        <w:t>indicated</w:t>
      </w:r>
      <w:r>
        <w:t>].</w:t>
      </w:r>
    </w:p>
    <w:p w14:paraId="65FDD12C" w14:textId="77777777" w:rsidR="002865EE" w:rsidRDefault="002865EE">
      <w:pPr>
        <w:pStyle w:val="BodyText"/>
        <w:spacing w:before="8"/>
        <w:rPr>
          <w:sz w:val="20"/>
        </w:rPr>
      </w:pPr>
    </w:p>
    <w:p w14:paraId="65FDD12D" w14:textId="77777777" w:rsidR="002865EE" w:rsidRDefault="00232C50">
      <w:pPr>
        <w:pStyle w:val="ListParagraph"/>
        <w:numPr>
          <w:ilvl w:val="2"/>
          <w:numId w:val="2"/>
        </w:numPr>
        <w:tabs>
          <w:tab w:val="left" w:pos="1086"/>
          <w:tab w:val="left" w:pos="1087"/>
        </w:tabs>
        <w:ind w:left="1086"/>
      </w:pPr>
      <w:r>
        <w:t>Interior Hollow-Core Doors &lt;</w:t>
      </w:r>
      <w:r>
        <w:rPr>
          <w:b/>
        </w:rPr>
        <w:t>Insert drawing</w:t>
      </w:r>
      <w:r>
        <w:rPr>
          <w:b/>
          <w:spacing w:val="-33"/>
        </w:rPr>
        <w:t xml:space="preserve"> </w:t>
      </w:r>
      <w:r>
        <w:rPr>
          <w:b/>
        </w:rPr>
        <w:t>designation</w:t>
      </w:r>
      <w:r>
        <w:t>&gt;:</w:t>
      </w:r>
    </w:p>
    <w:p w14:paraId="65FDD12E" w14:textId="77777777" w:rsidR="002865EE" w:rsidRDefault="002865EE">
      <w:pPr>
        <w:pStyle w:val="BodyText"/>
        <w:spacing w:before="11"/>
        <w:rPr>
          <w:sz w:val="20"/>
        </w:rPr>
      </w:pPr>
    </w:p>
    <w:p w14:paraId="65FDD12F" w14:textId="77777777" w:rsidR="002865EE" w:rsidRDefault="00232C50">
      <w:pPr>
        <w:pStyle w:val="ListParagraph"/>
        <w:numPr>
          <w:ilvl w:val="3"/>
          <w:numId w:val="2"/>
        </w:numPr>
        <w:tabs>
          <w:tab w:val="left" w:pos="1662"/>
          <w:tab w:val="left" w:pos="1663"/>
        </w:tabs>
        <w:spacing w:line="252" w:lineRule="exact"/>
        <w:ind w:left="1662"/>
      </w:pPr>
      <w:bookmarkStart w:id="6" w:name="2._Faces:_[Any_closed-grain_hardwood_of_"/>
      <w:bookmarkEnd w:id="6"/>
      <w:r>
        <w:t>Grade: [</w:t>
      </w:r>
      <w:r>
        <w:rPr>
          <w:b/>
        </w:rPr>
        <w:t>Premium</w:t>
      </w:r>
      <w:r>
        <w:t>]</w:t>
      </w:r>
      <w:r>
        <w:rPr>
          <w:spacing w:val="-12"/>
        </w:rPr>
        <w:t xml:space="preserve"> </w:t>
      </w:r>
      <w:r>
        <w:t>[</w:t>
      </w:r>
      <w:r>
        <w:rPr>
          <w:b/>
        </w:rPr>
        <w:t>Custom</w:t>
      </w:r>
      <w:r>
        <w:t>].</w:t>
      </w:r>
    </w:p>
    <w:p w14:paraId="65FDD130" w14:textId="77777777" w:rsidR="002865EE" w:rsidRDefault="00232C50">
      <w:pPr>
        <w:pStyle w:val="Heading1"/>
        <w:numPr>
          <w:ilvl w:val="3"/>
          <w:numId w:val="2"/>
        </w:numPr>
        <w:tabs>
          <w:tab w:val="left" w:pos="1662"/>
          <w:tab w:val="left" w:pos="1663"/>
        </w:tabs>
        <w:spacing w:line="252" w:lineRule="exact"/>
        <w:ind w:left="1662"/>
        <w:rPr>
          <w:b w:val="0"/>
        </w:rPr>
      </w:pPr>
      <w:r>
        <w:rPr>
          <w:b w:val="0"/>
        </w:rPr>
        <w:t>Faces: [</w:t>
      </w:r>
      <w:r>
        <w:t>Any c</w:t>
      </w:r>
      <w:r>
        <w:t>losed-grain hardwood of mill option</w:t>
      </w:r>
      <w:r>
        <w:rPr>
          <w:b w:val="0"/>
        </w:rPr>
        <w:t>] [</w:t>
      </w:r>
      <w:r>
        <w:t>Hardboard or</w:t>
      </w:r>
      <w:r>
        <w:rPr>
          <w:spacing w:val="-51"/>
        </w:rPr>
        <w:t xml:space="preserve"> </w:t>
      </w:r>
      <w:r>
        <w:t>MDF</w:t>
      </w:r>
      <w:r>
        <w:rPr>
          <w:b w:val="0"/>
        </w:rPr>
        <w:t>].</w:t>
      </w:r>
    </w:p>
    <w:p w14:paraId="65FDD131" w14:textId="77777777" w:rsidR="002865EE" w:rsidRDefault="002865EE">
      <w:pPr>
        <w:pStyle w:val="BodyText"/>
        <w:rPr>
          <w:sz w:val="21"/>
        </w:rPr>
      </w:pPr>
    </w:p>
    <w:p w14:paraId="65FDD132" w14:textId="77777777" w:rsidR="002865EE" w:rsidRDefault="00232C50">
      <w:pPr>
        <w:pStyle w:val="ListParagraph"/>
        <w:numPr>
          <w:ilvl w:val="4"/>
          <w:numId w:val="2"/>
        </w:numPr>
        <w:tabs>
          <w:tab w:val="left" w:pos="2235"/>
          <w:tab w:val="left" w:pos="2237"/>
        </w:tabs>
        <w:spacing w:line="252" w:lineRule="exact"/>
        <w:ind w:left="2236" w:hanging="577"/>
      </w:pPr>
      <w:r>
        <w:t>Hardboard Faces: ANSI A135.4, Class 1 (tempered) or Class 2</w:t>
      </w:r>
      <w:r>
        <w:rPr>
          <w:spacing w:val="-47"/>
        </w:rPr>
        <w:t xml:space="preserve"> </w:t>
      </w:r>
      <w:r>
        <w:t>(standard).</w:t>
      </w:r>
    </w:p>
    <w:p w14:paraId="65FDD133" w14:textId="77777777" w:rsidR="002865EE" w:rsidRDefault="00232C50">
      <w:pPr>
        <w:pStyle w:val="ListParagraph"/>
        <w:numPr>
          <w:ilvl w:val="4"/>
          <w:numId w:val="2"/>
        </w:numPr>
        <w:tabs>
          <w:tab w:val="left" w:pos="2235"/>
          <w:tab w:val="left" w:pos="2237"/>
        </w:tabs>
        <w:spacing w:line="251" w:lineRule="exact"/>
        <w:ind w:left="2236" w:hanging="578"/>
      </w:pPr>
      <w:r>
        <w:t>MDF Faces: ANSI A208.2, Grade 150 or Grade</w:t>
      </w:r>
      <w:r>
        <w:rPr>
          <w:spacing w:val="-24"/>
        </w:rPr>
        <w:t xml:space="preserve"> </w:t>
      </w:r>
      <w:r>
        <w:t>160.</w:t>
      </w:r>
    </w:p>
    <w:p w14:paraId="65FDD134" w14:textId="77777777" w:rsidR="002865EE" w:rsidRDefault="00232C50">
      <w:pPr>
        <w:pStyle w:val="ListParagraph"/>
        <w:numPr>
          <w:ilvl w:val="3"/>
          <w:numId w:val="2"/>
        </w:numPr>
        <w:tabs>
          <w:tab w:val="left" w:pos="1662"/>
          <w:tab w:val="left" w:pos="1663"/>
        </w:tabs>
        <w:spacing w:line="251" w:lineRule="exact"/>
        <w:ind w:left="1662"/>
      </w:pPr>
      <w:r>
        <w:t>Exposed Vertical [</w:t>
      </w:r>
      <w:r>
        <w:rPr>
          <w:b/>
        </w:rPr>
        <w:t>and Top</w:t>
      </w:r>
      <w:r>
        <w:t>] Edges: Any closed-grain</w:t>
      </w:r>
      <w:r>
        <w:rPr>
          <w:spacing w:val="-28"/>
        </w:rPr>
        <w:t xml:space="preserve"> </w:t>
      </w:r>
      <w:r>
        <w:t>hardwood.</w:t>
      </w:r>
    </w:p>
    <w:p w14:paraId="65FDD135" w14:textId="77777777" w:rsidR="002865EE" w:rsidRDefault="00232C50">
      <w:pPr>
        <w:pStyle w:val="ListParagraph"/>
        <w:numPr>
          <w:ilvl w:val="3"/>
          <w:numId w:val="2"/>
        </w:numPr>
        <w:tabs>
          <w:tab w:val="left" w:pos="1662"/>
          <w:tab w:val="left" w:pos="1663"/>
          <w:tab w:val="left" w:pos="6527"/>
          <w:tab w:val="left" w:pos="8495"/>
        </w:tabs>
        <w:ind w:left="1662" w:right="267"/>
      </w:pPr>
      <w:r>
        <w:t>WDMA I.S.1-A Performance</w:t>
      </w:r>
      <w:r>
        <w:rPr>
          <w:spacing w:val="-8"/>
        </w:rPr>
        <w:t xml:space="preserve"> </w:t>
      </w:r>
      <w:r>
        <w:t>Grade:</w:t>
      </w:r>
      <w:r>
        <w:rPr>
          <w:spacing w:val="-4"/>
        </w:rPr>
        <w:t xml:space="preserve"> </w:t>
      </w:r>
      <w:r>
        <w:t>[</w:t>
      </w:r>
      <w:r>
        <w:rPr>
          <w:b/>
        </w:rPr>
        <w:t>Heavy</w:t>
      </w:r>
      <w:r>
        <w:rPr>
          <w:b/>
        </w:rPr>
        <w:tab/>
        <w:t>Duty</w:t>
      </w:r>
      <w:r>
        <w:t>] [</w:t>
      </w:r>
      <w:r>
        <w:rPr>
          <w:b/>
        </w:rPr>
        <w:t>Standard</w:t>
      </w:r>
      <w:r>
        <w:rPr>
          <w:b/>
        </w:rPr>
        <w:tab/>
        <w:t>Duty</w:t>
      </w:r>
      <w:r>
        <w:t xml:space="preserve">] </w:t>
      </w:r>
      <w:r>
        <w:rPr>
          <w:spacing w:val="-12"/>
        </w:rPr>
        <w:t>[</w:t>
      </w:r>
      <w:r>
        <w:rPr>
          <w:b/>
          <w:spacing w:val="-12"/>
        </w:rPr>
        <w:t xml:space="preserve">As </w:t>
      </w:r>
      <w:r>
        <w:rPr>
          <w:b/>
        </w:rPr>
        <w:t>indicated</w:t>
      </w:r>
      <w:r>
        <w:t>].</w:t>
      </w:r>
    </w:p>
    <w:p w14:paraId="65FDD136" w14:textId="77777777" w:rsidR="002865EE" w:rsidRDefault="002865EE">
      <w:pPr>
        <w:pStyle w:val="BodyText"/>
        <w:rPr>
          <w:sz w:val="24"/>
        </w:rPr>
      </w:pPr>
    </w:p>
    <w:p w14:paraId="65FDD137" w14:textId="77777777" w:rsidR="002865EE" w:rsidRDefault="00232C50">
      <w:pPr>
        <w:pStyle w:val="ListParagraph"/>
        <w:numPr>
          <w:ilvl w:val="1"/>
          <w:numId w:val="2"/>
        </w:numPr>
        <w:tabs>
          <w:tab w:val="left" w:pos="1086"/>
          <w:tab w:val="left" w:pos="1087"/>
        </w:tabs>
        <w:spacing w:before="209"/>
        <w:ind w:left="1086" w:hanging="865"/>
      </w:pPr>
      <w:r>
        <w:t>PLASTIC-LAMINATE-FACED</w:t>
      </w:r>
      <w:r>
        <w:rPr>
          <w:spacing w:val="-11"/>
        </w:rPr>
        <w:t xml:space="preserve"> </w:t>
      </w:r>
      <w:r>
        <w:t>DOORS</w:t>
      </w:r>
    </w:p>
    <w:p w14:paraId="65FDD138" w14:textId="77777777" w:rsidR="002865EE" w:rsidRDefault="002865EE">
      <w:pPr>
        <w:pStyle w:val="BodyText"/>
        <w:spacing w:before="7"/>
        <w:rPr>
          <w:sz w:val="20"/>
        </w:rPr>
      </w:pPr>
    </w:p>
    <w:p w14:paraId="65FDD139" w14:textId="77777777" w:rsidR="002865EE" w:rsidRDefault="00232C50">
      <w:pPr>
        <w:pStyle w:val="ListParagraph"/>
        <w:numPr>
          <w:ilvl w:val="2"/>
          <w:numId w:val="2"/>
        </w:numPr>
        <w:tabs>
          <w:tab w:val="left" w:pos="1086"/>
          <w:tab w:val="left" w:pos="1087"/>
        </w:tabs>
        <w:ind w:left="1086"/>
      </w:pPr>
      <w:r>
        <w:t>Interior Solid-Core Doors &lt;</w:t>
      </w:r>
      <w:r>
        <w:rPr>
          <w:b/>
        </w:rPr>
        <w:t>Insert drawing</w:t>
      </w:r>
      <w:r>
        <w:rPr>
          <w:b/>
          <w:spacing w:val="-31"/>
        </w:rPr>
        <w:t xml:space="preserve"> </w:t>
      </w:r>
      <w:r>
        <w:rPr>
          <w:b/>
        </w:rPr>
        <w:t>designation</w:t>
      </w:r>
      <w:r>
        <w:t>&gt;:</w:t>
      </w:r>
    </w:p>
    <w:p w14:paraId="65FDD13A" w14:textId="77777777" w:rsidR="002865EE" w:rsidRDefault="002865EE">
      <w:pPr>
        <w:sectPr w:rsidR="002865EE">
          <w:pgSz w:w="12240" w:h="15840"/>
          <w:pgMar w:top="1360" w:right="1320" w:bottom="1220" w:left="1220" w:header="724" w:footer="1025" w:gutter="0"/>
          <w:cols w:space="720"/>
        </w:sectPr>
      </w:pPr>
    </w:p>
    <w:p w14:paraId="65FDD13B" w14:textId="77777777" w:rsidR="002865EE" w:rsidRDefault="00232C50">
      <w:pPr>
        <w:pStyle w:val="ListParagraph"/>
        <w:numPr>
          <w:ilvl w:val="3"/>
          <w:numId w:val="2"/>
        </w:numPr>
        <w:tabs>
          <w:tab w:val="left" w:pos="1659"/>
          <w:tab w:val="left" w:pos="1661"/>
        </w:tabs>
        <w:spacing w:before="83"/>
      </w:pPr>
      <w:r>
        <w:lastRenderedPageBreak/>
        <w:t>Grade: [</w:t>
      </w:r>
      <w:r>
        <w:rPr>
          <w:b/>
        </w:rPr>
        <w:t>Premium</w:t>
      </w:r>
      <w:r>
        <w:t>]</w:t>
      </w:r>
      <w:r>
        <w:rPr>
          <w:spacing w:val="-12"/>
        </w:rPr>
        <w:t xml:space="preserve"> </w:t>
      </w:r>
      <w:r>
        <w:t>[</w:t>
      </w:r>
      <w:r>
        <w:rPr>
          <w:b/>
        </w:rPr>
        <w:t>Custom</w:t>
      </w:r>
      <w:r>
        <w:t>].</w:t>
      </w:r>
    </w:p>
    <w:p w14:paraId="65FDD13C" w14:textId="77777777" w:rsidR="002865EE" w:rsidRDefault="00232C50">
      <w:pPr>
        <w:pStyle w:val="ListParagraph"/>
        <w:numPr>
          <w:ilvl w:val="3"/>
          <w:numId w:val="2"/>
        </w:numPr>
        <w:tabs>
          <w:tab w:val="left" w:pos="1660"/>
          <w:tab w:val="left" w:pos="1661"/>
        </w:tabs>
        <w:spacing w:before="13" w:line="237" w:lineRule="auto"/>
        <w:ind w:right="662"/>
      </w:pPr>
      <w:r>
        <w:t>Plastic-Laminate Faces: High-pressure decorative la</w:t>
      </w:r>
      <w:r>
        <w:t>minates complying with NEMA LD 3, [</w:t>
      </w:r>
      <w:r>
        <w:rPr>
          <w:b/>
        </w:rPr>
        <w:t>Grade HGS</w:t>
      </w:r>
      <w:r>
        <w:t>] [</w:t>
      </w:r>
      <w:r>
        <w:rPr>
          <w:b/>
        </w:rPr>
        <w:t>Grade</w:t>
      </w:r>
      <w:r>
        <w:rPr>
          <w:b/>
          <w:spacing w:val="-20"/>
        </w:rPr>
        <w:t xml:space="preserve"> </w:t>
      </w:r>
      <w:r>
        <w:rPr>
          <w:b/>
        </w:rPr>
        <w:t>HSH</w:t>
      </w:r>
      <w:r>
        <w:t>].</w:t>
      </w:r>
    </w:p>
    <w:p w14:paraId="65FDD13D" w14:textId="77777777" w:rsidR="002865EE" w:rsidRDefault="00232C50">
      <w:pPr>
        <w:pStyle w:val="ListParagraph"/>
        <w:numPr>
          <w:ilvl w:val="3"/>
          <w:numId w:val="2"/>
        </w:numPr>
        <w:tabs>
          <w:tab w:val="left" w:pos="1660"/>
          <w:tab w:val="left" w:pos="1661"/>
        </w:tabs>
        <w:spacing w:line="244" w:lineRule="auto"/>
        <w:ind w:right="329"/>
      </w:pPr>
      <w:r>
        <w:t xml:space="preserve">Colors, Patterns, and Finishes: </w:t>
      </w:r>
      <w:r>
        <w:rPr>
          <w:spacing w:val="-4"/>
        </w:rPr>
        <w:t>[</w:t>
      </w:r>
      <w:r>
        <w:rPr>
          <w:b/>
          <w:spacing w:val="-4"/>
        </w:rPr>
        <w:t xml:space="preserve">As </w:t>
      </w:r>
      <w:r>
        <w:rPr>
          <w:b/>
        </w:rPr>
        <w:t>indicated</w:t>
      </w:r>
      <w:r>
        <w:t xml:space="preserve">] </w:t>
      </w:r>
      <w:r>
        <w:rPr>
          <w:spacing w:val="-4"/>
        </w:rPr>
        <w:t>[</w:t>
      </w:r>
      <w:r>
        <w:rPr>
          <w:b/>
          <w:spacing w:val="-4"/>
        </w:rPr>
        <w:t xml:space="preserve">As </w:t>
      </w:r>
      <w:r>
        <w:rPr>
          <w:b/>
        </w:rPr>
        <w:t>selected by Architect from laminate manufacturer's full range of</w:t>
      </w:r>
      <w:r>
        <w:rPr>
          <w:b/>
          <w:spacing w:val="-24"/>
        </w:rPr>
        <w:t xml:space="preserve"> </w:t>
      </w:r>
      <w:r>
        <w:rPr>
          <w:b/>
        </w:rPr>
        <w:t>products</w:t>
      </w:r>
      <w:r>
        <w:t>].</w:t>
      </w:r>
    </w:p>
    <w:p w14:paraId="65FDD13E" w14:textId="77777777" w:rsidR="002865EE" w:rsidRDefault="00232C50">
      <w:pPr>
        <w:pStyle w:val="Heading1"/>
        <w:numPr>
          <w:ilvl w:val="3"/>
          <w:numId w:val="2"/>
        </w:numPr>
        <w:tabs>
          <w:tab w:val="left" w:pos="1660"/>
          <w:tab w:val="left" w:pos="1661"/>
        </w:tabs>
        <w:ind w:left="1661" w:right="300"/>
        <w:rPr>
          <w:b w:val="0"/>
        </w:rPr>
      </w:pPr>
      <w:r>
        <w:rPr>
          <w:b w:val="0"/>
        </w:rPr>
        <w:t>Exposed Vertical [</w:t>
      </w:r>
      <w:r>
        <w:t>and Top</w:t>
      </w:r>
      <w:r>
        <w:rPr>
          <w:b w:val="0"/>
        </w:rPr>
        <w:t>] Edges: [</w:t>
      </w:r>
      <w:r>
        <w:t>Hardwood edges for staining to match faces</w:t>
      </w:r>
      <w:r>
        <w:rPr>
          <w:b w:val="0"/>
        </w:rPr>
        <w:t>] [</w:t>
      </w:r>
      <w:r>
        <w:t>Hardwood edges for painting</w:t>
      </w:r>
      <w:r>
        <w:rPr>
          <w:b w:val="0"/>
        </w:rPr>
        <w:t>] [</w:t>
      </w:r>
      <w:r>
        <w:t>Plastic laminate that matches</w:t>
      </w:r>
      <w:r>
        <w:rPr>
          <w:spacing w:val="-34"/>
        </w:rPr>
        <w:t xml:space="preserve"> </w:t>
      </w:r>
      <w:r>
        <w:t>faces, applied</w:t>
      </w:r>
      <w:r>
        <w:rPr>
          <w:spacing w:val="-6"/>
        </w:rPr>
        <w:t xml:space="preserve"> </w:t>
      </w:r>
      <w:r>
        <w:t>after</w:t>
      </w:r>
      <w:r>
        <w:rPr>
          <w:spacing w:val="-4"/>
        </w:rPr>
        <w:t xml:space="preserve"> </w:t>
      </w:r>
      <w:r>
        <w:t>faces</w:t>
      </w:r>
      <w:r>
        <w:rPr>
          <w:b w:val="0"/>
        </w:rPr>
        <w:t>]</w:t>
      </w:r>
      <w:r>
        <w:rPr>
          <w:b w:val="0"/>
          <w:spacing w:val="-3"/>
        </w:rPr>
        <w:t xml:space="preserve"> </w:t>
      </w:r>
      <w:r>
        <w:rPr>
          <w:b w:val="0"/>
        </w:rPr>
        <w:t>[</w:t>
      </w:r>
      <w:r>
        <w:t>Impact-resistant</w:t>
      </w:r>
      <w:r>
        <w:rPr>
          <w:spacing w:val="-1"/>
        </w:rPr>
        <w:t xml:space="preserve"> </w:t>
      </w:r>
      <w:r>
        <w:t>polymer</w:t>
      </w:r>
      <w:r>
        <w:rPr>
          <w:spacing w:val="-3"/>
        </w:rPr>
        <w:t xml:space="preserve"> </w:t>
      </w:r>
      <w:r>
        <w:t>edging,</w:t>
      </w:r>
      <w:r>
        <w:rPr>
          <w:spacing w:val="-4"/>
        </w:rPr>
        <w:t xml:space="preserve"> </w:t>
      </w:r>
      <w:r>
        <w:t>applied</w:t>
      </w:r>
      <w:r>
        <w:rPr>
          <w:spacing w:val="-3"/>
        </w:rPr>
        <w:t xml:space="preserve"> </w:t>
      </w:r>
      <w:r>
        <w:t>after</w:t>
      </w:r>
      <w:r>
        <w:rPr>
          <w:spacing w:val="-32"/>
        </w:rPr>
        <w:t xml:space="preserve"> </w:t>
      </w:r>
      <w:r>
        <w:t>faces</w:t>
      </w:r>
      <w:r>
        <w:rPr>
          <w:b w:val="0"/>
        </w:rPr>
        <w:t>].</w:t>
      </w:r>
    </w:p>
    <w:p w14:paraId="65FDD13F" w14:textId="77777777" w:rsidR="002865EE" w:rsidRDefault="00232C50">
      <w:pPr>
        <w:pStyle w:val="ListParagraph"/>
        <w:numPr>
          <w:ilvl w:val="4"/>
          <w:numId w:val="2"/>
        </w:numPr>
        <w:tabs>
          <w:tab w:val="left" w:pos="2236"/>
          <w:tab w:val="left" w:pos="2238"/>
        </w:tabs>
        <w:spacing w:line="252" w:lineRule="exact"/>
        <w:ind w:left="2237" w:hanging="578"/>
      </w:pPr>
      <w:r>
        <w:t>Polymer Edging Color: [</w:t>
      </w:r>
      <w:r>
        <w:rPr>
          <w:b/>
        </w:rPr>
        <w:t>Beige</w:t>
      </w:r>
      <w:r>
        <w:t>] [</w:t>
      </w:r>
      <w:r>
        <w:rPr>
          <w:b/>
        </w:rPr>
        <w:t>Brown</w:t>
      </w:r>
      <w:r>
        <w:t>] [</w:t>
      </w:r>
      <w:r>
        <w:rPr>
          <w:b/>
        </w:rPr>
        <w:t>Same color as</w:t>
      </w:r>
      <w:r>
        <w:rPr>
          <w:b/>
          <w:spacing w:val="-29"/>
        </w:rPr>
        <w:t xml:space="preserve"> </w:t>
      </w:r>
      <w:r>
        <w:rPr>
          <w:b/>
        </w:rPr>
        <w:t>faces</w:t>
      </w:r>
      <w:r>
        <w:t>].</w:t>
      </w:r>
    </w:p>
    <w:p w14:paraId="65FDD140" w14:textId="77777777" w:rsidR="002865EE" w:rsidRDefault="002865EE">
      <w:pPr>
        <w:pStyle w:val="BodyText"/>
        <w:spacing w:before="3"/>
        <w:rPr>
          <w:sz w:val="20"/>
        </w:rPr>
      </w:pPr>
    </w:p>
    <w:p w14:paraId="65FDD141" w14:textId="77777777" w:rsidR="002865EE" w:rsidRDefault="00232C50">
      <w:pPr>
        <w:pStyle w:val="Heading1"/>
        <w:numPr>
          <w:ilvl w:val="3"/>
          <w:numId w:val="2"/>
        </w:numPr>
        <w:tabs>
          <w:tab w:val="left" w:pos="1661"/>
        </w:tabs>
        <w:ind w:right="663"/>
        <w:jc w:val="both"/>
        <w:rPr>
          <w:b w:val="0"/>
        </w:rPr>
      </w:pPr>
      <w:bookmarkStart w:id="7" w:name="5._Core:_[Particleboard]_[Glued_wood_sta"/>
      <w:bookmarkEnd w:id="7"/>
      <w:r>
        <w:rPr>
          <w:b w:val="0"/>
        </w:rPr>
        <w:t>Core:</w:t>
      </w:r>
      <w:r>
        <w:rPr>
          <w:b w:val="0"/>
        </w:rPr>
        <w:t xml:space="preserve"> [</w:t>
      </w:r>
      <w:r>
        <w:t>Particleboard</w:t>
      </w:r>
      <w:r>
        <w:rPr>
          <w:b w:val="0"/>
        </w:rPr>
        <w:t>] [</w:t>
      </w:r>
      <w:r>
        <w:t>Glued wood stave</w:t>
      </w:r>
      <w:r>
        <w:rPr>
          <w:b w:val="0"/>
        </w:rPr>
        <w:t>] [</w:t>
      </w:r>
      <w:r>
        <w:t>Structural composite lumber</w:t>
      </w:r>
      <w:r>
        <w:rPr>
          <w:b w:val="0"/>
        </w:rPr>
        <w:t>] [</w:t>
      </w:r>
      <w:r>
        <w:t>Either glued wood stave or structural composite</w:t>
      </w:r>
      <w:r>
        <w:rPr>
          <w:spacing w:val="-33"/>
        </w:rPr>
        <w:t xml:space="preserve"> </w:t>
      </w:r>
      <w:r>
        <w:t>lumber</w:t>
      </w:r>
      <w:r>
        <w:rPr>
          <w:b w:val="0"/>
        </w:rPr>
        <w:t>].</w:t>
      </w:r>
    </w:p>
    <w:p w14:paraId="65FDD142" w14:textId="77777777" w:rsidR="002865EE" w:rsidRDefault="00232C50">
      <w:pPr>
        <w:pStyle w:val="ListParagraph"/>
        <w:numPr>
          <w:ilvl w:val="3"/>
          <w:numId w:val="2"/>
        </w:numPr>
        <w:tabs>
          <w:tab w:val="left" w:pos="1661"/>
        </w:tabs>
        <w:spacing w:before="5"/>
        <w:ind w:right="334"/>
        <w:jc w:val="both"/>
      </w:pPr>
      <w:r>
        <w:t>Construction: Three plies. Stiles and rails are bonded to core, then entire unit</w:t>
      </w:r>
      <w:r>
        <w:rPr>
          <w:spacing w:val="-40"/>
        </w:rPr>
        <w:t xml:space="preserve"> </w:t>
      </w:r>
      <w:r>
        <w:t xml:space="preserve">is abrasive planed before faces are applied.[ </w:t>
      </w:r>
      <w:r>
        <w:rPr>
          <w:b/>
        </w:rPr>
        <w:t>Faces</w:t>
      </w:r>
      <w:r>
        <w:rPr>
          <w:b/>
        </w:rPr>
        <w:t xml:space="preserve"> are bonded to core using a hot</w:t>
      </w:r>
      <w:r>
        <w:rPr>
          <w:b/>
          <w:spacing w:val="-2"/>
        </w:rPr>
        <w:t xml:space="preserve"> </w:t>
      </w:r>
      <w:r>
        <w:rPr>
          <w:b/>
        </w:rPr>
        <w:t>press.</w:t>
      </w:r>
      <w:r>
        <w:t>]</w:t>
      </w:r>
    </w:p>
    <w:p w14:paraId="65FDD143" w14:textId="77777777" w:rsidR="002865EE" w:rsidRDefault="00232C50">
      <w:pPr>
        <w:pStyle w:val="ListParagraph"/>
        <w:numPr>
          <w:ilvl w:val="3"/>
          <w:numId w:val="2"/>
        </w:numPr>
        <w:tabs>
          <w:tab w:val="left" w:pos="1660"/>
          <w:tab w:val="left" w:pos="1661"/>
        </w:tabs>
        <w:ind w:right="490"/>
      </w:pPr>
      <w:r>
        <w:t>Construction: Five plies. Stiles and rails are bonded to core, then entire unit is abrasive planed before faces and crossbands are</w:t>
      </w:r>
      <w:r>
        <w:rPr>
          <w:spacing w:val="-30"/>
        </w:rPr>
        <w:t xml:space="preserve"> </w:t>
      </w:r>
      <w:r>
        <w:t>applied.</w:t>
      </w:r>
    </w:p>
    <w:p w14:paraId="65FDD144" w14:textId="77777777" w:rsidR="002865EE" w:rsidRDefault="00232C50">
      <w:pPr>
        <w:pStyle w:val="ListParagraph"/>
        <w:numPr>
          <w:ilvl w:val="3"/>
          <w:numId w:val="2"/>
        </w:numPr>
        <w:tabs>
          <w:tab w:val="left" w:pos="1660"/>
          <w:tab w:val="left" w:pos="1661"/>
        </w:tabs>
        <w:ind w:right="794"/>
      </w:pPr>
      <w:r>
        <w:t>WDMA I.S.1-A Performance Grade: [</w:t>
      </w:r>
      <w:r>
        <w:rPr>
          <w:b/>
        </w:rPr>
        <w:t>Extra Heavy Duty</w:t>
      </w:r>
      <w:r>
        <w:t>] [</w:t>
      </w:r>
      <w:r>
        <w:rPr>
          <w:b/>
        </w:rPr>
        <w:t>Heavy Duty</w:t>
      </w:r>
      <w:r>
        <w:t xml:space="preserve">] </w:t>
      </w:r>
      <w:r>
        <w:rPr>
          <w:spacing w:val="-7"/>
        </w:rPr>
        <w:t>[</w:t>
      </w:r>
      <w:r>
        <w:rPr>
          <w:b/>
          <w:spacing w:val="-7"/>
        </w:rPr>
        <w:t xml:space="preserve">As </w:t>
      </w:r>
      <w:r>
        <w:rPr>
          <w:b/>
        </w:rPr>
        <w:t>indicated</w:t>
      </w:r>
      <w:r>
        <w:t>].</w:t>
      </w:r>
    </w:p>
    <w:p w14:paraId="65FDD145" w14:textId="77777777" w:rsidR="002865EE" w:rsidRDefault="002865EE">
      <w:pPr>
        <w:pStyle w:val="BodyText"/>
        <w:spacing w:before="11"/>
        <w:rPr>
          <w:sz w:val="20"/>
        </w:rPr>
      </w:pPr>
    </w:p>
    <w:p w14:paraId="65FDD146" w14:textId="77777777" w:rsidR="002865EE" w:rsidRDefault="00232C50">
      <w:pPr>
        <w:pStyle w:val="ListParagraph"/>
        <w:numPr>
          <w:ilvl w:val="2"/>
          <w:numId w:val="2"/>
        </w:numPr>
        <w:tabs>
          <w:tab w:val="left" w:pos="1083"/>
          <w:tab w:val="left" w:pos="1085"/>
        </w:tabs>
      </w:pPr>
      <w:r>
        <w:t>Interior Hollow-Core Doors &lt;</w:t>
      </w:r>
      <w:r>
        <w:rPr>
          <w:b/>
        </w:rPr>
        <w:t>Insert drawing</w:t>
      </w:r>
      <w:r>
        <w:rPr>
          <w:b/>
          <w:spacing w:val="-33"/>
        </w:rPr>
        <w:t xml:space="preserve"> </w:t>
      </w:r>
      <w:r>
        <w:rPr>
          <w:b/>
        </w:rPr>
        <w:t>designation</w:t>
      </w:r>
      <w:r>
        <w:t>&gt;:</w:t>
      </w:r>
    </w:p>
    <w:p w14:paraId="65FDD147" w14:textId="77777777" w:rsidR="002865EE" w:rsidRDefault="002865EE">
      <w:pPr>
        <w:pStyle w:val="BodyText"/>
        <w:spacing w:before="9"/>
        <w:rPr>
          <w:sz w:val="20"/>
        </w:rPr>
      </w:pPr>
    </w:p>
    <w:p w14:paraId="65FDD148" w14:textId="77777777" w:rsidR="002865EE" w:rsidRDefault="00232C50">
      <w:pPr>
        <w:pStyle w:val="ListParagraph"/>
        <w:numPr>
          <w:ilvl w:val="3"/>
          <w:numId w:val="2"/>
        </w:numPr>
        <w:tabs>
          <w:tab w:val="left" w:pos="1659"/>
          <w:tab w:val="left" w:pos="1661"/>
        </w:tabs>
      </w:pPr>
      <w:r>
        <w:t>Grade: [</w:t>
      </w:r>
      <w:r>
        <w:rPr>
          <w:b/>
        </w:rPr>
        <w:t>Premium</w:t>
      </w:r>
      <w:r>
        <w:t>]</w:t>
      </w:r>
      <w:r>
        <w:rPr>
          <w:spacing w:val="-12"/>
        </w:rPr>
        <w:t xml:space="preserve"> </w:t>
      </w:r>
      <w:r>
        <w:t>[</w:t>
      </w:r>
      <w:r>
        <w:rPr>
          <w:b/>
        </w:rPr>
        <w:t>Custom</w:t>
      </w:r>
      <w:r>
        <w:t>].</w:t>
      </w:r>
    </w:p>
    <w:p w14:paraId="65FDD149" w14:textId="77777777" w:rsidR="002865EE" w:rsidRDefault="00232C50">
      <w:pPr>
        <w:pStyle w:val="ListParagraph"/>
        <w:numPr>
          <w:ilvl w:val="3"/>
          <w:numId w:val="2"/>
        </w:numPr>
        <w:tabs>
          <w:tab w:val="left" w:pos="1660"/>
          <w:tab w:val="left" w:pos="1661"/>
        </w:tabs>
        <w:spacing w:before="1"/>
        <w:ind w:right="662"/>
      </w:pPr>
      <w:r>
        <w:t>Plastic-Laminate Faces: High-pressure decorative laminates complying with NEMA LD 3, [</w:t>
      </w:r>
      <w:r>
        <w:rPr>
          <w:b/>
        </w:rPr>
        <w:t>Grade HGS</w:t>
      </w:r>
      <w:r>
        <w:t>] [</w:t>
      </w:r>
      <w:r>
        <w:rPr>
          <w:b/>
        </w:rPr>
        <w:t>Grade</w:t>
      </w:r>
      <w:r>
        <w:rPr>
          <w:b/>
          <w:spacing w:val="-20"/>
        </w:rPr>
        <w:t xml:space="preserve"> </w:t>
      </w:r>
      <w:r>
        <w:rPr>
          <w:b/>
        </w:rPr>
        <w:t>HSH</w:t>
      </w:r>
      <w:r>
        <w:t>].</w:t>
      </w:r>
    </w:p>
    <w:p w14:paraId="65FDD14A" w14:textId="77777777" w:rsidR="002865EE" w:rsidRDefault="00232C50">
      <w:pPr>
        <w:pStyle w:val="ListParagraph"/>
        <w:numPr>
          <w:ilvl w:val="3"/>
          <w:numId w:val="2"/>
        </w:numPr>
        <w:tabs>
          <w:tab w:val="left" w:pos="1660"/>
          <w:tab w:val="left" w:pos="1661"/>
        </w:tabs>
        <w:spacing w:line="242" w:lineRule="auto"/>
        <w:ind w:right="329"/>
      </w:pPr>
      <w:r>
        <w:t xml:space="preserve">Colors, Patterns, and Finishes: </w:t>
      </w:r>
      <w:r>
        <w:rPr>
          <w:spacing w:val="-4"/>
        </w:rPr>
        <w:t>[</w:t>
      </w:r>
      <w:r>
        <w:rPr>
          <w:b/>
          <w:spacing w:val="-4"/>
        </w:rPr>
        <w:t xml:space="preserve">As </w:t>
      </w:r>
      <w:r>
        <w:rPr>
          <w:b/>
        </w:rPr>
        <w:t>indicated</w:t>
      </w:r>
      <w:r>
        <w:t xml:space="preserve">] </w:t>
      </w:r>
      <w:r>
        <w:rPr>
          <w:spacing w:val="-4"/>
        </w:rPr>
        <w:t>[</w:t>
      </w:r>
      <w:r>
        <w:rPr>
          <w:b/>
          <w:spacing w:val="-4"/>
        </w:rPr>
        <w:t xml:space="preserve">As </w:t>
      </w:r>
      <w:r>
        <w:rPr>
          <w:b/>
        </w:rPr>
        <w:t>selected by Architect from laminate manufacturer's full range of</w:t>
      </w:r>
      <w:r>
        <w:rPr>
          <w:b/>
          <w:spacing w:val="-24"/>
        </w:rPr>
        <w:t xml:space="preserve"> </w:t>
      </w:r>
      <w:r>
        <w:rPr>
          <w:b/>
        </w:rPr>
        <w:t>products</w:t>
      </w:r>
      <w:r>
        <w:t>].</w:t>
      </w:r>
    </w:p>
    <w:p w14:paraId="65FDD14B" w14:textId="77777777" w:rsidR="002865EE" w:rsidRDefault="00232C50">
      <w:pPr>
        <w:pStyle w:val="Heading1"/>
        <w:numPr>
          <w:ilvl w:val="3"/>
          <w:numId w:val="2"/>
        </w:numPr>
        <w:tabs>
          <w:tab w:val="left" w:pos="1660"/>
          <w:tab w:val="left" w:pos="1661"/>
        </w:tabs>
        <w:ind w:left="1661" w:right="300"/>
        <w:rPr>
          <w:b w:val="0"/>
        </w:rPr>
      </w:pPr>
      <w:bookmarkStart w:id="8" w:name="4._Exposed_Vertical_[and_Top]_Edges:_[Ha"/>
      <w:bookmarkEnd w:id="8"/>
      <w:r>
        <w:rPr>
          <w:b w:val="0"/>
        </w:rPr>
        <w:t>Exposed Vertical [</w:t>
      </w:r>
      <w:r>
        <w:t>a</w:t>
      </w:r>
      <w:r>
        <w:t>nd Top</w:t>
      </w:r>
      <w:r>
        <w:rPr>
          <w:b w:val="0"/>
        </w:rPr>
        <w:t>] Edges: [</w:t>
      </w:r>
      <w:r>
        <w:t>Hardwood edges for staining to match faces</w:t>
      </w:r>
      <w:r>
        <w:rPr>
          <w:b w:val="0"/>
        </w:rPr>
        <w:t>] [</w:t>
      </w:r>
      <w:r>
        <w:t>Hardwood edges for painting</w:t>
      </w:r>
      <w:r>
        <w:rPr>
          <w:b w:val="0"/>
        </w:rPr>
        <w:t>] [</w:t>
      </w:r>
      <w:r>
        <w:t>Plastic laminate that matches</w:t>
      </w:r>
      <w:r>
        <w:rPr>
          <w:spacing w:val="-34"/>
        </w:rPr>
        <w:t xml:space="preserve"> </w:t>
      </w:r>
      <w:r>
        <w:t>faces, applied</w:t>
      </w:r>
      <w:r>
        <w:rPr>
          <w:spacing w:val="-6"/>
        </w:rPr>
        <w:t xml:space="preserve"> </w:t>
      </w:r>
      <w:r>
        <w:t>after</w:t>
      </w:r>
      <w:r>
        <w:rPr>
          <w:spacing w:val="-4"/>
        </w:rPr>
        <w:t xml:space="preserve"> </w:t>
      </w:r>
      <w:r>
        <w:t>faces</w:t>
      </w:r>
      <w:r>
        <w:rPr>
          <w:b w:val="0"/>
        </w:rPr>
        <w:t>]</w:t>
      </w:r>
      <w:r>
        <w:rPr>
          <w:b w:val="0"/>
          <w:spacing w:val="-3"/>
        </w:rPr>
        <w:t xml:space="preserve"> </w:t>
      </w:r>
      <w:r>
        <w:rPr>
          <w:b w:val="0"/>
        </w:rPr>
        <w:t>[</w:t>
      </w:r>
      <w:r>
        <w:t>Impact-resistant</w:t>
      </w:r>
      <w:r>
        <w:rPr>
          <w:spacing w:val="-1"/>
        </w:rPr>
        <w:t xml:space="preserve"> </w:t>
      </w:r>
      <w:r>
        <w:t>polymer</w:t>
      </w:r>
      <w:r>
        <w:rPr>
          <w:spacing w:val="-2"/>
        </w:rPr>
        <w:t xml:space="preserve"> </w:t>
      </w:r>
      <w:r>
        <w:t>edging,</w:t>
      </w:r>
      <w:r>
        <w:rPr>
          <w:spacing w:val="-4"/>
        </w:rPr>
        <w:t xml:space="preserve"> </w:t>
      </w:r>
      <w:r>
        <w:t>applied</w:t>
      </w:r>
      <w:r>
        <w:rPr>
          <w:spacing w:val="-3"/>
        </w:rPr>
        <w:t xml:space="preserve"> </w:t>
      </w:r>
      <w:r>
        <w:t>after</w:t>
      </w:r>
      <w:r>
        <w:rPr>
          <w:spacing w:val="-30"/>
        </w:rPr>
        <w:t xml:space="preserve"> </w:t>
      </w:r>
      <w:r>
        <w:t>faces</w:t>
      </w:r>
      <w:r>
        <w:rPr>
          <w:b w:val="0"/>
        </w:rPr>
        <w:t>].</w:t>
      </w:r>
    </w:p>
    <w:p w14:paraId="65FDD14C" w14:textId="77777777" w:rsidR="002865EE" w:rsidRDefault="00232C50">
      <w:pPr>
        <w:pStyle w:val="ListParagraph"/>
        <w:numPr>
          <w:ilvl w:val="4"/>
          <w:numId w:val="2"/>
        </w:numPr>
        <w:tabs>
          <w:tab w:val="left" w:pos="2236"/>
          <w:tab w:val="left" w:pos="2238"/>
        </w:tabs>
        <w:spacing w:line="252" w:lineRule="exact"/>
        <w:ind w:left="2237" w:hanging="578"/>
      </w:pPr>
      <w:r>
        <w:t>Polymer Edging Color: [</w:t>
      </w:r>
      <w:r>
        <w:rPr>
          <w:b/>
        </w:rPr>
        <w:t>Beige</w:t>
      </w:r>
      <w:r>
        <w:t>] [</w:t>
      </w:r>
      <w:r>
        <w:rPr>
          <w:b/>
        </w:rPr>
        <w:t>Brown</w:t>
      </w:r>
      <w:r>
        <w:t>] [</w:t>
      </w:r>
      <w:r>
        <w:rPr>
          <w:b/>
        </w:rPr>
        <w:t>Same color as</w:t>
      </w:r>
      <w:r>
        <w:rPr>
          <w:b/>
          <w:spacing w:val="-29"/>
        </w:rPr>
        <w:t xml:space="preserve"> </w:t>
      </w:r>
      <w:r>
        <w:rPr>
          <w:b/>
        </w:rPr>
        <w:t>faces</w:t>
      </w:r>
      <w:r>
        <w:t>].</w:t>
      </w:r>
    </w:p>
    <w:p w14:paraId="65FDD14D" w14:textId="77777777" w:rsidR="002865EE" w:rsidRDefault="00232C50">
      <w:pPr>
        <w:pStyle w:val="ListParagraph"/>
        <w:numPr>
          <w:ilvl w:val="3"/>
          <w:numId w:val="2"/>
        </w:numPr>
        <w:tabs>
          <w:tab w:val="left" w:pos="1661"/>
          <w:tab w:val="left" w:pos="1662"/>
        </w:tabs>
        <w:ind w:left="1661" w:right="1099" w:hanging="574"/>
      </w:pPr>
      <w:r>
        <w:t>WDMA I.S.1-A Performance Grade: [</w:t>
      </w:r>
      <w:r>
        <w:rPr>
          <w:b/>
        </w:rPr>
        <w:t>Heavy Duty</w:t>
      </w:r>
      <w:r>
        <w:t>] [</w:t>
      </w:r>
      <w:r>
        <w:rPr>
          <w:b/>
        </w:rPr>
        <w:t>Standard Duty</w:t>
      </w:r>
      <w:r>
        <w:t xml:space="preserve">] </w:t>
      </w:r>
      <w:r>
        <w:rPr>
          <w:spacing w:val="-7"/>
        </w:rPr>
        <w:t>[</w:t>
      </w:r>
      <w:r>
        <w:rPr>
          <w:b/>
          <w:spacing w:val="-7"/>
        </w:rPr>
        <w:t xml:space="preserve">As </w:t>
      </w:r>
      <w:r>
        <w:rPr>
          <w:b/>
        </w:rPr>
        <w:t>indicated</w:t>
      </w:r>
      <w:r>
        <w:t>].</w:t>
      </w:r>
    </w:p>
    <w:p w14:paraId="65FDD14E" w14:textId="77777777" w:rsidR="002865EE" w:rsidRDefault="002865EE">
      <w:pPr>
        <w:pStyle w:val="BodyText"/>
        <w:rPr>
          <w:sz w:val="24"/>
        </w:rPr>
      </w:pPr>
    </w:p>
    <w:p w14:paraId="65FDD14F" w14:textId="77777777" w:rsidR="002865EE" w:rsidRDefault="00232C50">
      <w:pPr>
        <w:pStyle w:val="ListParagraph"/>
        <w:numPr>
          <w:ilvl w:val="1"/>
          <w:numId w:val="2"/>
        </w:numPr>
        <w:tabs>
          <w:tab w:val="left" w:pos="1083"/>
          <w:tab w:val="left" w:pos="1084"/>
        </w:tabs>
        <w:spacing w:before="203"/>
      </w:pPr>
      <w:r>
        <w:t>LIGHT FRAMES AND</w:t>
      </w:r>
      <w:r>
        <w:rPr>
          <w:spacing w:val="-4"/>
        </w:rPr>
        <w:t xml:space="preserve"> </w:t>
      </w:r>
      <w:r>
        <w:t>LOUVERS</w:t>
      </w:r>
    </w:p>
    <w:p w14:paraId="65FDD150" w14:textId="77777777" w:rsidR="002865EE" w:rsidRDefault="002865EE">
      <w:pPr>
        <w:pStyle w:val="BodyText"/>
        <w:rPr>
          <w:sz w:val="21"/>
        </w:rPr>
      </w:pPr>
    </w:p>
    <w:p w14:paraId="65FDD151" w14:textId="77777777" w:rsidR="002865EE" w:rsidRDefault="00232C50">
      <w:pPr>
        <w:pStyle w:val="ListParagraph"/>
        <w:numPr>
          <w:ilvl w:val="2"/>
          <w:numId w:val="2"/>
        </w:numPr>
        <w:tabs>
          <w:tab w:val="left" w:pos="1083"/>
          <w:tab w:val="left" w:pos="1085"/>
        </w:tabs>
        <w:ind w:right="176"/>
      </w:pPr>
      <w:r>
        <w:t xml:space="preserve">Factory Glazing: Refer to Section 088000 “Glazing” for glass view panels in flush wood doors. Factory install glass </w:t>
      </w:r>
      <w:r>
        <w:rPr>
          <w:b/>
        </w:rPr>
        <w:t xml:space="preserve">[as required] </w:t>
      </w:r>
      <w:r>
        <w:rPr>
          <w:b/>
        </w:rPr>
        <w:t>[in fire-rated doors only]</w:t>
      </w:r>
      <w:r>
        <w:t>. Fill glazing bead nail holes in factory finished</w:t>
      </w:r>
      <w:r>
        <w:rPr>
          <w:spacing w:val="-19"/>
        </w:rPr>
        <w:t xml:space="preserve"> </w:t>
      </w:r>
      <w:r>
        <w:t>doors.</w:t>
      </w:r>
    </w:p>
    <w:p w14:paraId="65FDD152" w14:textId="77777777" w:rsidR="002865EE" w:rsidRDefault="002865EE">
      <w:pPr>
        <w:pStyle w:val="BodyText"/>
        <w:spacing w:before="9"/>
        <w:rPr>
          <w:sz w:val="20"/>
        </w:rPr>
      </w:pPr>
    </w:p>
    <w:p w14:paraId="65FDD153" w14:textId="77777777" w:rsidR="002865EE" w:rsidRDefault="00232C50">
      <w:pPr>
        <w:pStyle w:val="ListParagraph"/>
        <w:numPr>
          <w:ilvl w:val="2"/>
          <w:numId w:val="2"/>
        </w:numPr>
        <w:tabs>
          <w:tab w:val="left" w:pos="1086"/>
          <w:tab w:val="left" w:pos="1087"/>
        </w:tabs>
        <w:ind w:left="1086" w:right="680" w:hanging="579"/>
      </w:pPr>
      <w:r>
        <w:t>Wood Beads for Light Openings in Wood Doors: Provide manufacturer's standard wood beads unless otherwise</w:t>
      </w:r>
      <w:r>
        <w:rPr>
          <w:spacing w:val="-18"/>
        </w:rPr>
        <w:t xml:space="preserve"> </w:t>
      </w:r>
      <w:r>
        <w:t>indicated.</w:t>
      </w:r>
    </w:p>
    <w:p w14:paraId="65FDD154" w14:textId="77777777" w:rsidR="002865EE" w:rsidRDefault="002865EE">
      <w:pPr>
        <w:pStyle w:val="BodyText"/>
        <w:spacing w:before="6"/>
        <w:rPr>
          <w:sz w:val="20"/>
        </w:rPr>
      </w:pPr>
    </w:p>
    <w:p w14:paraId="65FDD155" w14:textId="77777777" w:rsidR="002865EE" w:rsidRDefault="00232C50">
      <w:pPr>
        <w:pStyle w:val="ListParagraph"/>
        <w:numPr>
          <w:ilvl w:val="3"/>
          <w:numId w:val="2"/>
        </w:numPr>
        <w:tabs>
          <w:tab w:val="left" w:pos="1662"/>
          <w:tab w:val="left" w:pos="1663"/>
        </w:tabs>
        <w:ind w:left="1662" w:right="207"/>
      </w:pPr>
      <w:r>
        <w:t>Wood Species: [</w:t>
      </w:r>
      <w:r>
        <w:rPr>
          <w:b/>
        </w:rPr>
        <w:t>Same species as door faces</w:t>
      </w:r>
      <w:r>
        <w:t>] [</w:t>
      </w:r>
      <w:r>
        <w:rPr>
          <w:b/>
        </w:rPr>
        <w:t>Species compatible with door faces</w:t>
      </w:r>
      <w:r>
        <w:t>] [</w:t>
      </w:r>
      <w:r>
        <w:rPr>
          <w:b/>
        </w:rPr>
        <w:t>Any closed-grain</w:t>
      </w:r>
      <w:r>
        <w:rPr>
          <w:b/>
          <w:spacing w:val="-22"/>
        </w:rPr>
        <w:t xml:space="preserve"> </w:t>
      </w:r>
      <w:r>
        <w:rPr>
          <w:b/>
        </w:rPr>
        <w:t>hardwood</w:t>
      </w:r>
      <w:r>
        <w:t>].</w:t>
      </w:r>
    </w:p>
    <w:p w14:paraId="65FDD156" w14:textId="77777777" w:rsidR="002865EE" w:rsidRDefault="00232C50">
      <w:pPr>
        <w:pStyle w:val="Heading1"/>
        <w:numPr>
          <w:ilvl w:val="3"/>
          <w:numId w:val="2"/>
        </w:numPr>
        <w:tabs>
          <w:tab w:val="left" w:pos="1662"/>
          <w:tab w:val="left" w:pos="1663"/>
        </w:tabs>
        <w:ind w:left="1662" w:right="708"/>
        <w:rPr>
          <w:b w:val="0"/>
        </w:rPr>
      </w:pPr>
      <w:bookmarkStart w:id="9" w:name="2._Profile:_[Flush_rectangular_beads]_[R"/>
      <w:bookmarkEnd w:id="9"/>
      <w:r>
        <w:rPr>
          <w:b w:val="0"/>
        </w:rPr>
        <w:t>Profile: [</w:t>
      </w:r>
      <w:r>
        <w:t>Flush rectangular be</w:t>
      </w:r>
      <w:r>
        <w:t>ads</w:t>
      </w:r>
      <w:r>
        <w:rPr>
          <w:b w:val="0"/>
        </w:rPr>
        <w:t>] [</w:t>
      </w:r>
      <w:r>
        <w:t>Recessed tapered beads</w:t>
      </w:r>
      <w:r>
        <w:rPr>
          <w:b w:val="0"/>
        </w:rPr>
        <w:t>] [</w:t>
      </w:r>
      <w:r>
        <w:t>Recessed tapered beads with exposed banding</w:t>
      </w:r>
      <w:r>
        <w:rPr>
          <w:b w:val="0"/>
        </w:rPr>
        <w:t>] [</w:t>
      </w:r>
      <w:r>
        <w:t>Lipped tapered beads</w:t>
      </w:r>
      <w:r>
        <w:rPr>
          <w:b w:val="0"/>
        </w:rPr>
        <w:t>] [</w:t>
      </w:r>
      <w:r>
        <w:t>Manufacturer's standard</w:t>
      </w:r>
      <w:r>
        <w:rPr>
          <w:spacing w:val="-20"/>
        </w:rPr>
        <w:t xml:space="preserve"> </w:t>
      </w:r>
      <w:r>
        <w:t>shape</w:t>
      </w:r>
      <w:r>
        <w:rPr>
          <w:b w:val="0"/>
        </w:rPr>
        <w:t>].</w:t>
      </w:r>
    </w:p>
    <w:p w14:paraId="65FDD157" w14:textId="77777777" w:rsidR="002865EE" w:rsidRDefault="00232C50">
      <w:pPr>
        <w:pStyle w:val="ListParagraph"/>
        <w:numPr>
          <w:ilvl w:val="3"/>
          <w:numId w:val="2"/>
        </w:numPr>
        <w:tabs>
          <w:tab w:val="left" w:pos="1662"/>
          <w:tab w:val="left" w:pos="1663"/>
        </w:tabs>
        <w:spacing w:before="4"/>
        <w:ind w:left="1662" w:right="417"/>
      </w:pPr>
      <w:r>
        <w:t>At wood-core doors with 20-minute fire-protection ratings, provide wood beads and metal glazing clips approved for such</w:t>
      </w:r>
      <w:r>
        <w:rPr>
          <w:spacing w:val="-21"/>
        </w:rPr>
        <w:t xml:space="preserve"> </w:t>
      </w:r>
      <w:r>
        <w:t>use.</w:t>
      </w:r>
    </w:p>
    <w:p w14:paraId="65FDD158" w14:textId="77777777" w:rsidR="002865EE" w:rsidRDefault="002865EE">
      <w:pPr>
        <w:sectPr w:rsidR="002865EE">
          <w:pgSz w:w="12240" w:h="15840"/>
          <w:pgMar w:top="1360" w:right="1320" w:bottom="1220" w:left="1220" w:header="724" w:footer="1025" w:gutter="0"/>
          <w:cols w:space="720"/>
        </w:sectPr>
      </w:pPr>
    </w:p>
    <w:p w14:paraId="65FDD159" w14:textId="77777777" w:rsidR="002865EE" w:rsidRDefault="00232C50">
      <w:pPr>
        <w:pStyle w:val="ListParagraph"/>
        <w:numPr>
          <w:ilvl w:val="2"/>
          <w:numId w:val="2"/>
        </w:numPr>
        <w:tabs>
          <w:tab w:val="left" w:pos="1081"/>
          <w:tab w:val="left" w:pos="1082"/>
        </w:tabs>
        <w:spacing w:before="88"/>
        <w:ind w:left="1081" w:right="375" w:hanging="574"/>
      </w:pPr>
      <w:r>
        <w:lastRenderedPageBreak/>
        <w:t>Wood beads for Light Openings in 20 Minute Rated Doors: Manufacturer's standard wood beads matching veneer species of door faces and approved for use in doors</w:t>
      </w:r>
      <w:r>
        <w:rPr>
          <w:spacing w:val="-35"/>
        </w:rPr>
        <w:t xml:space="preserve"> </w:t>
      </w:r>
      <w:r>
        <w:t xml:space="preserve">of fire-protection rating indicated. Include concealed metal glazing clips as </w:t>
      </w:r>
      <w:r>
        <w:t>required for opening</w:t>
      </w:r>
      <w:r>
        <w:rPr>
          <w:spacing w:val="-5"/>
        </w:rPr>
        <w:t xml:space="preserve"> </w:t>
      </w:r>
      <w:r>
        <w:t>size.</w:t>
      </w:r>
    </w:p>
    <w:p w14:paraId="65FDD15A" w14:textId="77777777" w:rsidR="002865EE" w:rsidRDefault="002865EE">
      <w:pPr>
        <w:pStyle w:val="BodyText"/>
        <w:spacing w:before="2"/>
        <w:rPr>
          <w:sz w:val="21"/>
        </w:rPr>
      </w:pPr>
    </w:p>
    <w:p w14:paraId="65FDD15B" w14:textId="77777777" w:rsidR="002865EE" w:rsidRDefault="00232C50">
      <w:pPr>
        <w:pStyle w:val="ListParagraph"/>
        <w:numPr>
          <w:ilvl w:val="2"/>
          <w:numId w:val="2"/>
        </w:numPr>
        <w:tabs>
          <w:tab w:val="left" w:pos="1081"/>
          <w:tab w:val="left" w:pos="1082"/>
        </w:tabs>
        <w:ind w:left="1081" w:right="319" w:hanging="574"/>
      </w:pPr>
      <w:r>
        <w:t xml:space="preserve">Metal Frames for Light Openings in Fire-Rated Doors: Manufacturer's standard frame formed of </w:t>
      </w:r>
      <w:r>
        <w:rPr>
          <w:color w:val="FF0000"/>
        </w:rPr>
        <w:t xml:space="preserve">0.048-inch- </w:t>
      </w:r>
      <w:r>
        <w:rPr>
          <w:color w:val="008080"/>
        </w:rPr>
        <w:t xml:space="preserve">(1.2-mm-) </w:t>
      </w:r>
      <w:r>
        <w:t>thick, cold-rolled steel sheet; [</w:t>
      </w:r>
      <w:r>
        <w:rPr>
          <w:b/>
        </w:rPr>
        <w:t>factory primed for paint</w:t>
      </w:r>
      <w:r>
        <w:t>] [</w:t>
      </w:r>
      <w:r>
        <w:rPr>
          <w:b/>
        </w:rPr>
        <w:t>with baked-enamel- or powder-coated</w:t>
      </w:r>
      <w:r>
        <w:t>] finish [</w:t>
      </w:r>
      <w:r>
        <w:rPr>
          <w:b/>
        </w:rPr>
        <w:t>or</w:t>
      </w:r>
      <w:r>
        <w:t>] [</w:t>
      </w:r>
      <w:r>
        <w:rPr>
          <w:b/>
        </w:rPr>
        <w:t>woo</w:t>
      </w:r>
      <w:r>
        <w:rPr>
          <w:b/>
        </w:rPr>
        <w:t>d veneer to match face specie</w:t>
      </w:r>
      <w:r>
        <w:t>]; and approved for use in doors of fire-protection rating</w:t>
      </w:r>
      <w:r>
        <w:rPr>
          <w:spacing w:val="-44"/>
        </w:rPr>
        <w:t xml:space="preserve"> </w:t>
      </w:r>
      <w:r>
        <w:t>indicated.</w:t>
      </w:r>
    </w:p>
    <w:p w14:paraId="65FDD15C" w14:textId="77777777" w:rsidR="002865EE" w:rsidRDefault="002865EE">
      <w:pPr>
        <w:pStyle w:val="BodyText"/>
        <w:spacing w:before="11"/>
        <w:rPr>
          <w:sz w:val="20"/>
        </w:rPr>
      </w:pPr>
    </w:p>
    <w:p w14:paraId="65FDD15D" w14:textId="77777777" w:rsidR="002865EE" w:rsidRDefault="00232C50">
      <w:pPr>
        <w:pStyle w:val="ListParagraph"/>
        <w:numPr>
          <w:ilvl w:val="2"/>
          <w:numId w:val="2"/>
        </w:numPr>
        <w:tabs>
          <w:tab w:val="left" w:pos="1083"/>
          <w:tab w:val="left" w:pos="1085"/>
        </w:tabs>
        <w:ind w:right="588"/>
      </w:pPr>
      <w:r>
        <w:t>Wood Louvers: Door manufacturer's standard solid-wood louvers unless</w:t>
      </w:r>
      <w:r>
        <w:rPr>
          <w:spacing w:val="-37"/>
        </w:rPr>
        <w:t xml:space="preserve"> </w:t>
      </w:r>
      <w:r>
        <w:t>otherwise indicated.</w:t>
      </w:r>
    </w:p>
    <w:p w14:paraId="65FDD15E" w14:textId="77777777" w:rsidR="002865EE" w:rsidRDefault="002865EE">
      <w:pPr>
        <w:pStyle w:val="BodyText"/>
        <w:spacing w:before="3"/>
        <w:rPr>
          <w:sz w:val="20"/>
        </w:rPr>
      </w:pPr>
    </w:p>
    <w:p w14:paraId="65FDD15F" w14:textId="77777777" w:rsidR="002865EE" w:rsidRDefault="00232C50">
      <w:pPr>
        <w:pStyle w:val="ListParagraph"/>
        <w:numPr>
          <w:ilvl w:val="3"/>
          <w:numId w:val="2"/>
        </w:numPr>
        <w:tabs>
          <w:tab w:val="left" w:pos="1659"/>
          <w:tab w:val="left" w:pos="1661"/>
        </w:tabs>
        <w:ind w:right="209"/>
      </w:pPr>
      <w:r>
        <w:t>Wood Species: [</w:t>
      </w:r>
      <w:r>
        <w:rPr>
          <w:b/>
        </w:rPr>
        <w:t>Same species as door faces</w:t>
      </w:r>
      <w:r>
        <w:t>] [</w:t>
      </w:r>
      <w:r>
        <w:rPr>
          <w:b/>
        </w:rPr>
        <w:t>Species compatible with door faces</w:t>
      </w:r>
      <w:r>
        <w:t>] [</w:t>
      </w:r>
      <w:r>
        <w:rPr>
          <w:b/>
        </w:rPr>
        <w:t>Any closed-grain</w:t>
      </w:r>
      <w:r>
        <w:rPr>
          <w:b/>
          <w:spacing w:val="-22"/>
        </w:rPr>
        <w:t xml:space="preserve"> </w:t>
      </w:r>
      <w:r>
        <w:rPr>
          <w:b/>
        </w:rPr>
        <w:t>hardwood</w:t>
      </w:r>
      <w:r>
        <w:t>].</w:t>
      </w:r>
    </w:p>
    <w:p w14:paraId="65FDD160" w14:textId="77777777" w:rsidR="002865EE" w:rsidRDefault="00232C50">
      <w:pPr>
        <w:pStyle w:val="ListParagraph"/>
        <w:numPr>
          <w:ilvl w:val="3"/>
          <w:numId w:val="2"/>
        </w:numPr>
        <w:tabs>
          <w:tab w:val="left" w:pos="1660"/>
          <w:tab w:val="left" w:pos="1661"/>
        </w:tabs>
      </w:pPr>
      <w:r>
        <w:t>Louver Type: [</w:t>
      </w:r>
      <w:r>
        <w:rPr>
          <w:b/>
        </w:rPr>
        <w:t>Flat slat</w:t>
      </w:r>
      <w:r>
        <w:t>] [</w:t>
      </w:r>
      <w:r>
        <w:rPr>
          <w:b/>
        </w:rPr>
        <w:t>Round slat</w:t>
      </w:r>
      <w:r>
        <w:t>] [</w:t>
      </w:r>
      <w:r>
        <w:rPr>
          <w:b/>
        </w:rPr>
        <w:t>Sight proof V-slat</w:t>
      </w:r>
      <w:r>
        <w:t xml:space="preserve">] </w:t>
      </w:r>
      <w:r>
        <w:rPr>
          <w:spacing w:val="-3"/>
        </w:rPr>
        <w:t>[</w:t>
      </w:r>
      <w:r>
        <w:rPr>
          <w:b/>
          <w:spacing w:val="-3"/>
        </w:rPr>
        <w:t>As</w:t>
      </w:r>
      <w:r>
        <w:rPr>
          <w:b/>
          <w:spacing w:val="-32"/>
        </w:rPr>
        <w:t xml:space="preserve"> </w:t>
      </w:r>
      <w:r>
        <w:rPr>
          <w:b/>
        </w:rPr>
        <w:t>indicated</w:t>
      </w:r>
      <w:r>
        <w:t>].</w:t>
      </w:r>
    </w:p>
    <w:p w14:paraId="65FDD161" w14:textId="77777777" w:rsidR="002865EE" w:rsidRDefault="002865EE">
      <w:pPr>
        <w:pStyle w:val="BodyText"/>
        <w:spacing w:before="3"/>
        <w:rPr>
          <w:sz w:val="21"/>
        </w:rPr>
      </w:pPr>
    </w:p>
    <w:p w14:paraId="65FDD162" w14:textId="77777777" w:rsidR="002865EE" w:rsidRDefault="00232C50">
      <w:pPr>
        <w:pStyle w:val="ListParagraph"/>
        <w:numPr>
          <w:ilvl w:val="2"/>
          <w:numId w:val="2"/>
        </w:numPr>
        <w:tabs>
          <w:tab w:val="left" w:pos="1083"/>
          <w:tab w:val="left" w:pos="1084"/>
        </w:tabs>
        <w:ind w:left="1083" w:hanging="576"/>
      </w:pPr>
      <w:r>
        <w:t>Metal</w:t>
      </w:r>
      <w:r>
        <w:rPr>
          <w:spacing w:val="-8"/>
        </w:rPr>
        <w:t xml:space="preserve"> </w:t>
      </w:r>
      <w:r>
        <w:t>Louvers:</w:t>
      </w:r>
    </w:p>
    <w:p w14:paraId="65FDD163" w14:textId="77777777" w:rsidR="002865EE" w:rsidRDefault="002865EE">
      <w:pPr>
        <w:pStyle w:val="BodyText"/>
        <w:spacing w:before="4"/>
        <w:rPr>
          <w:sz w:val="20"/>
        </w:rPr>
      </w:pPr>
    </w:p>
    <w:p w14:paraId="65FDD164" w14:textId="77777777" w:rsidR="002865EE" w:rsidRDefault="00232C50">
      <w:pPr>
        <w:pStyle w:val="ListParagraph"/>
        <w:numPr>
          <w:ilvl w:val="3"/>
          <w:numId w:val="2"/>
        </w:numPr>
        <w:tabs>
          <w:tab w:val="left" w:pos="1659"/>
          <w:tab w:val="left" w:pos="1661"/>
        </w:tabs>
        <w:ind w:right="259"/>
      </w:pPr>
      <w:r>
        <w:t>Manufacturers: Subject to compliance with requirements, [</w:t>
      </w:r>
      <w:r>
        <w:rPr>
          <w:b/>
        </w:rPr>
        <w:t>provide produ</w:t>
      </w:r>
      <w:r>
        <w:rPr>
          <w:b/>
        </w:rPr>
        <w:t>cts by the following</w:t>
      </w:r>
      <w:r>
        <w:t>] [</w:t>
      </w:r>
      <w:r>
        <w:rPr>
          <w:b/>
        </w:rPr>
        <w:t>provide products by one of the following</w:t>
      </w:r>
      <w:r>
        <w:t>] [</w:t>
      </w:r>
      <w:r>
        <w:rPr>
          <w:b/>
        </w:rPr>
        <w:t>available manufacturers offering products that may be incorporated into the Work include, but are not limited to, the</w:t>
      </w:r>
      <w:r>
        <w:rPr>
          <w:b/>
          <w:spacing w:val="-22"/>
        </w:rPr>
        <w:t xml:space="preserve"> </w:t>
      </w:r>
      <w:r>
        <w:rPr>
          <w:b/>
        </w:rPr>
        <w:t>following</w:t>
      </w:r>
      <w:r>
        <w:t>]:</w:t>
      </w:r>
    </w:p>
    <w:p w14:paraId="65FDD165" w14:textId="77777777" w:rsidR="002865EE" w:rsidRDefault="002865EE">
      <w:pPr>
        <w:pStyle w:val="BodyText"/>
        <w:spacing w:before="2"/>
        <w:rPr>
          <w:sz w:val="21"/>
        </w:rPr>
      </w:pPr>
    </w:p>
    <w:p w14:paraId="65FDD166" w14:textId="77777777" w:rsidR="002865EE" w:rsidRDefault="00232C50">
      <w:pPr>
        <w:pStyle w:val="ListParagraph"/>
        <w:numPr>
          <w:ilvl w:val="4"/>
          <w:numId w:val="2"/>
        </w:numPr>
        <w:tabs>
          <w:tab w:val="left" w:pos="2235"/>
          <w:tab w:val="left" w:pos="2237"/>
        </w:tabs>
        <w:spacing w:line="251" w:lineRule="exact"/>
        <w:ind w:left="2236" w:hanging="577"/>
      </w:pPr>
      <w:r>
        <w:t>Air Louvers,</w:t>
      </w:r>
      <w:r>
        <w:rPr>
          <w:spacing w:val="-4"/>
        </w:rPr>
        <w:t xml:space="preserve"> </w:t>
      </w:r>
      <w:r>
        <w:t>Inc.</w:t>
      </w:r>
    </w:p>
    <w:p w14:paraId="65FDD167" w14:textId="77777777" w:rsidR="002865EE" w:rsidRDefault="00232C50">
      <w:pPr>
        <w:pStyle w:val="ListParagraph"/>
        <w:numPr>
          <w:ilvl w:val="4"/>
          <w:numId w:val="2"/>
        </w:numPr>
        <w:tabs>
          <w:tab w:val="left" w:pos="2235"/>
          <w:tab w:val="left" w:pos="2237"/>
        </w:tabs>
        <w:spacing w:line="250" w:lineRule="exact"/>
        <w:ind w:left="2236" w:hanging="578"/>
      </w:pPr>
      <w:r>
        <w:t>Anemostat; a Mestek</w:t>
      </w:r>
      <w:r>
        <w:rPr>
          <w:spacing w:val="-10"/>
        </w:rPr>
        <w:t xml:space="preserve"> </w:t>
      </w:r>
      <w:r>
        <w:t>company.</w:t>
      </w:r>
    </w:p>
    <w:p w14:paraId="65FDD168" w14:textId="77777777" w:rsidR="002865EE" w:rsidRDefault="00232C50">
      <w:pPr>
        <w:pStyle w:val="Heading1"/>
        <w:numPr>
          <w:ilvl w:val="4"/>
          <w:numId w:val="2"/>
        </w:numPr>
        <w:tabs>
          <w:tab w:val="left" w:pos="2235"/>
          <w:tab w:val="left" w:pos="2237"/>
        </w:tabs>
        <w:spacing w:line="251" w:lineRule="exact"/>
        <w:ind w:left="2236" w:hanging="578"/>
        <w:rPr>
          <w:b w:val="0"/>
        </w:rPr>
      </w:pPr>
      <w:r>
        <w:rPr>
          <w:b w:val="0"/>
        </w:rPr>
        <w:t>&lt;</w:t>
      </w:r>
      <w:r>
        <w:t>Insert manufacturer's</w:t>
      </w:r>
      <w:r>
        <w:rPr>
          <w:spacing w:val="-18"/>
        </w:rPr>
        <w:t xml:space="preserve"> </w:t>
      </w:r>
      <w:r>
        <w:t>name</w:t>
      </w:r>
      <w:r>
        <w:rPr>
          <w:b w:val="0"/>
        </w:rPr>
        <w:t>&gt;.</w:t>
      </w:r>
    </w:p>
    <w:p w14:paraId="65FDD169" w14:textId="77777777" w:rsidR="002865EE" w:rsidRDefault="002865EE">
      <w:pPr>
        <w:pStyle w:val="BodyText"/>
        <w:rPr>
          <w:sz w:val="21"/>
        </w:rPr>
      </w:pPr>
    </w:p>
    <w:p w14:paraId="65FDD16A" w14:textId="77777777" w:rsidR="002865EE" w:rsidRDefault="00232C50">
      <w:pPr>
        <w:pStyle w:val="ListParagraph"/>
        <w:numPr>
          <w:ilvl w:val="3"/>
          <w:numId w:val="2"/>
        </w:numPr>
        <w:tabs>
          <w:tab w:val="left" w:pos="1659"/>
          <w:tab w:val="left" w:pos="1661"/>
        </w:tabs>
        <w:ind w:right="298"/>
      </w:pPr>
      <w:r>
        <w:t>Blade Type: [</w:t>
      </w:r>
      <w:r>
        <w:rPr>
          <w:b/>
        </w:rPr>
        <w:t>Vision-proof, inverted V</w:t>
      </w:r>
      <w:r>
        <w:t>] [</w:t>
      </w:r>
      <w:r>
        <w:rPr>
          <w:b/>
        </w:rPr>
        <w:t>Vision-proof, inverted Y</w:t>
      </w:r>
      <w:r>
        <w:t>] [</w:t>
      </w:r>
      <w:r>
        <w:rPr>
          <w:b/>
        </w:rPr>
        <w:t>Darkroom- type, double inverted</w:t>
      </w:r>
      <w:r>
        <w:rPr>
          <w:b/>
          <w:spacing w:val="-8"/>
        </w:rPr>
        <w:t xml:space="preserve"> </w:t>
      </w:r>
      <w:r>
        <w:rPr>
          <w:b/>
        </w:rPr>
        <w:t>V</w:t>
      </w:r>
      <w:r>
        <w:t>].</w:t>
      </w:r>
    </w:p>
    <w:p w14:paraId="65FDD16B" w14:textId="77777777" w:rsidR="002865EE" w:rsidRDefault="00232C50">
      <w:pPr>
        <w:pStyle w:val="ListParagraph"/>
        <w:numPr>
          <w:ilvl w:val="3"/>
          <w:numId w:val="2"/>
        </w:numPr>
        <w:tabs>
          <w:tab w:val="left" w:pos="1659"/>
          <w:tab w:val="left" w:pos="1661"/>
        </w:tabs>
        <w:spacing w:before="8"/>
        <w:ind w:right="238"/>
      </w:pPr>
      <w:r>
        <w:t xml:space="preserve">Metal and Finish: Hot-dip galvanized steel or cold rolled sheet, </w:t>
      </w:r>
      <w:r>
        <w:rPr>
          <w:color w:val="FF0000"/>
        </w:rPr>
        <w:t xml:space="preserve">0.040 inch </w:t>
      </w:r>
      <w:r>
        <w:rPr>
          <w:color w:val="008080"/>
        </w:rPr>
        <w:t xml:space="preserve">(1.0 mm) </w:t>
      </w:r>
      <w:r>
        <w:t>thick, [</w:t>
      </w:r>
      <w:r>
        <w:rPr>
          <w:b/>
        </w:rPr>
        <w:t>factory primed for paint</w:t>
      </w:r>
      <w:r>
        <w:t>] [</w:t>
      </w:r>
      <w:r>
        <w:rPr>
          <w:b/>
        </w:rPr>
        <w:t>with baked-enamel- or powder-coated</w:t>
      </w:r>
      <w:r>
        <w:t>] finish.</w:t>
      </w:r>
    </w:p>
    <w:p w14:paraId="65FDD16C" w14:textId="77777777" w:rsidR="002865EE" w:rsidRDefault="00232C50">
      <w:pPr>
        <w:pStyle w:val="ListParagraph"/>
        <w:numPr>
          <w:ilvl w:val="3"/>
          <w:numId w:val="2"/>
        </w:numPr>
        <w:tabs>
          <w:tab w:val="left" w:pos="1660"/>
          <w:tab w:val="left" w:pos="1661"/>
        </w:tabs>
        <w:ind w:right="785"/>
      </w:pPr>
      <w:r>
        <w:t>Metal and Finish: Extruded aluminum with Class II, clear anodic finish, AA- M12C22A31.</w:t>
      </w:r>
    </w:p>
    <w:p w14:paraId="65FDD16D" w14:textId="77777777" w:rsidR="002865EE" w:rsidRDefault="00232C50">
      <w:pPr>
        <w:pStyle w:val="ListParagraph"/>
        <w:numPr>
          <w:ilvl w:val="3"/>
          <w:numId w:val="2"/>
        </w:numPr>
        <w:tabs>
          <w:tab w:val="left" w:pos="1660"/>
          <w:tab w:val="left" w:pos="1661"/>
        </w:tabs>
        <w:spacing w:line="242" w:lineRule="auto"/>
        <w:ind w:right="126"/>
      </w:pPr>
      <w:r>
        <w:t>Meta</w:t>
      </w:r>
      <w:r>
        <w:t>l and Finish: Extruded aluminum with [</w:t>
      </w:r>
      <w:r>
        <w:rPr>
          <w:b/>
        </w:rPr>
        <w:t>light bronze</w:t>
      </w:r>
      <w:r>
        <w:t>] [</w:t>
      </w:r>
      <w:r>
        <w:rPr>
          <w:b/>
        </w:rPr>
        <w:t>medium bronze</w:t>
      </w:r>
      <w:r>
        <w:t>] [</w:t>
      </w:r>
      <w:r>
        <w:rPr>
          <w:b/>
        </w:rPr>
        <w:t>dark bronze</w:t>
      </w:r>
      <w:r>
        <w:t>] [</w:t>
      </w:r>
      <w:r>
        <w:rPr>
          <w:b/>
        </w:rPr>
        <w:t>black</w:t>
      </w:r>
      <w:r>
        <w:t>], Class II, color anodic finish,</w:t>
      </w:r>
      <w:r>
        <w:rPr>
          <w:spacing w:val="-31"/>
        </w:rPr>
        <w:t xml:space="preserve"> </w:t>
      </w:r>
      <w:r>
        <w:t>AA-M12C22A32/A34.</w:t>
      </w:r>
    </w:p>
    <w:p w14:paraId="65FDD16E" w14:textId="77777777" w:rsidR="002865EE" w:rsidRDefault="002865EE">
      <w:pPr>
        <w:pStyle w:val="BodyText"/>
        <w:spacing w:before="7"/>
        <w:rPr>
          <w:sz w:val="20"/>
        </w:rPr>
      </w:pPr>
    </w:p>
    <w:p w14:paraId="65FDD16F" w14:textId="77777777" w:rsidR="002865EE" w:rsidRDefault="00232C50">
      <w:pPr>
        <w:pStyle w:val="ListParagraph"/>
        <w:numPr>
          <w:ilvl w:val="2"/>
          <w:numId w:val="2"/>
        </w:numPr>
        <w:tabs>
          <w:tab w:val="left" w:pos="1083"/>
          <w:tab w:val="left" w:pos="1085"/>
        </w:tabs>
        <w:ind w:right="286"/>
      </w:pPr>
      <w:r>
        <w:t>Louvers for Fire-Rated Doors: Metal louvers with fusible link and closing device, listed and labeled for use in doo</w:t>
      </w:r>
      <w:r>
        <w:t>rs with fire-protection rating of 1-1/2 hours and</w:t>
      </w:r>
      <w:r>
        <w:rPr>
          <w:spacing w:val="-51"/>
        </w:rPr>
        <w:t xml:space="preserve"> </w:t>
      </w:r>
      <w:r>
        <w:t>less.</w:t>
      </w:r>
    </w:p>
    <w:p w14:paraId="65FDD170" w14:textId="77777777" w:rsidR="002865EE" w:rsidRDefault="002865EE">
      <w:pPr>
        <w:pStyle w:val="BodyText"/>
        <w:spacing w:before="3"/>
        <w:rPr>
          <w:sz w:val="20"/>
        </w:rPr>
      </w:pPr>
    </w:p>
    <w:p w14:paraId="65FDD171" w14:textId="77777777" w:rsidR="002865EE" w:rsidRDefault="00232C50">
      <w:pPr>
        <w:pStyle w:val="ListParagraph"/>
        <w:numPr>
          <w:ilvl w:val="3"/>
          <w:numId w:val="2"/>
        </w:numPr>
        <w:tabs>
          <w:tab w:val="left" w:pos="1659"/>
          <w:tab w:val="left" w:pos="1661"/>
        </w:tabs>
        <w:spacing w:before="1"/>
        <w:ind w:right="259"/>
      </w:pPr>
      <w:r>
        <w:t>Manufacturers: Subject to compliance with requirements, [</w:t>
      </w:r>
      <w:r>
        <w:rPr>
          <w:b/>
        </w:rPr>
        <w:t>provide products by the following</w:t>
      </w:r>
      <w:r>
        <w:t>] [</w:t>
      </w:r>
      <w:r>
        <w:rPr>
          <w:b/>
        </w:rPr>
        <w:t>provide products by one of the following</w:t>
      </w:r>
      <w:r>
        <w:t>] [</w:t>
      </w:r>
      <w:r>
        <w:rPr>
          <w:b/>
        </w:rPr>
        <w:t>available manufacturers offering products that may be incorpora</w:t>
      </w:r>
      <w:r>
        <w:rPr>
          <w:b/>
        </w:rPr>
        <w:t>ted into the Work include, but are not limited to, the</w:t>
      </w:r>
      <w:r>
        <w:rPr>
          <w:b/>
          <w:spacing w:val="-22"/>
        </w:rPr>
        <w:t xml:space="preserve"> </w:t>
      </w:r>
      <w:r>
        <w:rPr>
          <w:b/>
        </w:rPr>
        <w:t>following</w:t>
      </w:r>
      <w:r>
        <w:t>]:</w:t>
      </w:r>
    </w:p>
    <w:p w14:paraId="65FDD172" w14:textId="77777777" w:rsidR="002865EE" w:rsidRDefault="002865EE">
      <w:pPr>
        <w:pStyle w:val="BodyText"/>
        <w:spacing w:before="1"/>
        <w:rPr>
          <w:sz w:val="21"/>
        </w:rPr>
      </w:pPr>
    </w:p>
    <w:p w14:paraId="65FDD173" w14:textId="77777777" w:rsidR="002865EE" w:rsidRDefault="00232C50">
      <w:pPr>
        <w:pStyle w:val="ListParagraph"/>
        <w:numPr>
          <w:ilvl w:val="4"/>
          <w:numId w:val="2"/>
        </w:numPr>
        <w:tabs>
          <w:tab w:val="left" w:pos="2235"/>
          <w:tab w:val="left" w:pos="2237"/>
        </w:tabs>
        <w:spacing w:line="252" w:lineRule="exact"/>
        <w:ind w:left="2236" w:hanging="577"/>
      </w:pPr>
      <w:r>
        <w:t>Air Louvers</w:t>
      </w:r>
      <w:r>
        <w:rPr>
          <w:spacing w:val="-3"/>
        </w:rPr>
        <w:t xml:space="preserve"> </w:t>
      </w:r>
      <w:r>
        <w:t>Inc.</w:t>
      </w:r>
    </w:p>
    <w:p w14:paraId="65FDD174" w14:textId="77777777" w:rsidR="002865EE" w:rsidRDefault="00232C50">
      <w:pPr>
        <w:pStyle w:val="ListParagraph"/>
        <w:numPr>
          <w:ilvl w:val="4"/>
          <w:numId w:val="2"/>
        </w:numPr>
        <w:tabs>
          <w:tab w:val="left" w:pos="2235"/>
          <w:tab w:val="left" w:pos="2237"/>
        </w:tabs>
        <w:spacing w:line="252" w:lineRule="exact"/>
        <w:ind w:left="2236" w:hanging="577"/>
      </w:pPr>
      <w:r>
        <w:t>Anemostat; a Mestek</w:t>
      </w:r>
      <w:r>
        <w:rPr>
          <w:spacing w:val="-10"/>
        </w:rPr>
        <w:t xml:space="preserve"> </w:t>
      </w:r>
      <w:r>
        <w:t>company.</w:t>
      </w:r>
    </w:p>
    <w:p w14:paraId="65FDD175" w14:textId="77777777" w:rsidR="002865EE" w:rsidRDefault="00232C50">
      <w:pPr>
        <w:pStyle w:val="Heading1"/>
        <w:numPr>
          <w:ilvl w:val="4"/>
          <w:numId w:val="2"/>
        </w:numPr>
        <w:tabs>
          <w:tab w:val="left" w:pos="2235"/>
          <w:tab w:val="left" w:pos="2237"/>
        </w:tabs>
        <w:spacing w:line="252" w:lineRule="exact"/>
        <w:ind w:left="2236" w:hanging="577"/>
        <w:rPr>
          <w:b w:val="0"/>
        </w:rPr>
      </w:pPr>
      <w:bookmarkStart w:id="10" w:name="c._&lt;Insert_manufacturer's_name&gt;."/>
      <w:bookmarkEnd w:id="10"/>
      <w:r>
        <w:rPr>
          <w:b w:val="0"/>
        </w:rPr>
        <w:t>&lt;</w:t>
      </w:r>
      <w:r>
        <w:t>Insert manufacturer's</w:t>
      </w:r>
      <w:r>
        <w:rPr>
          <w:spacing w:val="-18"/>
        </w:rPr>
        <w:t xml:space="preserve"> </w:t>
      </w:r>
      <w:r>
        <w:t>name</w:t>
      </w:r>
      <w:r>
        <w:rPr>
          <w:b w:val="0"/>
        </w:rPr>
        <w:t>&gt;.</w:t>
      </w:r>
    </w:p>
    <w:p w14:paraId="65FDD176" w14:textId="77777777" w:rsidR="002865EE" w:rsidRDefault="002865EE">
      <w:pPr>
        <w:spacing w:line="252" w:lineRule="exact"/>
        <w:sectPr w:rsidR="002865EE">
          <w:pgSz w:w="12240" w:h="15840"/>
          <w:pgMar w:top="1360" w:right="1320" w:bottom="1220" w:left="1220" w:header="724" w:footer="1025" w:gutter="0"/>
          <w:cols w:space="720"/>
        </w:sectPr>
      </w:pPr>
    </w:p>
    <w:p w14:paraId="65FDD177" w14:textId="77777777" w:rsidR="002865EE" w:rsidRDefault="00232C50">
      <w:pPr>
        <w:pStyle w:val="ListParagraph"/>
        <w:numPr>
          <w:ilvl w:val="3"/>
          <w:numId w:val="2"/>
        </w:numPr>
        <w:tabs>
          <w:tab w:val="left" w:pos="1657"/>
          <w:tab w:val="left" w:pos="1658"/>
        </w:tabs>
        <w:spacing w:before="83"/>
        <w:ind w:left="1657" w:right="444" w:hanging="574"/>
      </w:pPr>
      <w:r>
        <w:lastRenderedPageBreak/>
        <w:t xml:space="preserve">Metal and Finish: Hot-dip galvanized steel, </w:t>
      </w:r>
      <w:r>
        <w:rPr>
          <w:color w:val="FF0000"/>
        </w:rPr>
        <w:t xml:space="preserve">0.040 inch </w:t>
      </w:r>
      <w:r>
        <w:rPr>
          <w:color w:val="008080"/>
        </w:rPr>
        <w:t xml:space="preserve">(1.0 mm) </w:t>
      </w:r>
      <w:r>
        <w:t>thick, [</w:t>
      </w:r>
      <w:r>
        <w:rPr>
          <w:b/>
        </w:rPr>
        <w:t>factory primed for paint</w:t>
      </w:r>
      <w:r>
        <w:t>] [</w:t>
      </w:r>
      <w:r>
        <w:rPr>
          <w:b/>
        </w:rPr>
        <w:t>with baked-enamel- or powder-coated</w:t>
      </w:r>
      <w:r>
        <w:t>]</w:t>
      </w:r>
      <w:r>
        <w:rPr>
          <w:spacing w:val="-36"/>
        </w:rPr>
        <w:t xml:space="preserve"> </w:t>
      </w:r>
      <w:r>
        <w:t>finish.</w:t>
      </w:r>
    </w:p>
    <w:p w14:paraId="65FDD178" w14:textId="77777777" w:rsidR="002865EE" w:rsidRDefault="002865EE">
      <w:pPr>
        <w:pStyle w:val="BodyText"/>
        <w:rPr>
          <w:sz w:val="24"/>
        </w:rPr>
      </w:pPr>
    </w:p>
    <w:p w14:paraId="65FDD179" w14:textId="77777777" w:rsidR="002865EE" w:rsidRDefault="00232C50">
      <w:pPr>
        <w:pStyle w:val="ListParagraph"/>
        <w:numPr>
          <w:ilvl w:val="1"/>
          <w:numId w:val="2"/>
        </w:numPr>
        <w:tabs>
          <w:tab w:val="left" w:pos="1083"/>
          <w:tab w:val="left" w:pos="1084"/>
        </w:tabs>
        <w:spacing w:before="207"/>
      </w:pPr>
      <w:r>
        <w:t>FABRICATION</w:t>
      </w:r>
    </w:p>
    <w:p w14:paraId="65FDD17A" w14:textId="77777777" w:rsidR="002865EE" w:rsidRDefault="002865EE">
      <w:pPr>
        <w:pStyle w:val="BodyText"/>
        <w:rPr>
          <w:sz w:val="21"/>
        </w:rPr>
      </w:pPr>
    </w:p>
    <w:p w14:paraId="65FDD17B" w14:textId="77777777" w:rsidR="002865EE" w:rsidRDefault="00232C50">
      <w:pPr>
        <w:pStyle w:val="ListParagraph"/>
        <w:numPr>
          <w:ilvl w:val="2"/>
          <w:numId w:val="2"/>
        </w:numPr>
        <w:tabs>
          <w:tab w:val="left" w:pos="1083"/>
          <w:tab w:val="left" w:pos="1085"/>
        </w:tabs>
        <w:ind w:right="777"/>
      </w:pPr>
      <w:r>
        <w:t>Factory fit doors to suit frame-opening sizes indicated. Comply with clearance requirements</w:t>
      </w:r>
      <w:r>
        <w:rPr>
          <w:spacing w:val="-6"/>
        </w:rPr>
        <w:t xml:space="preserve"> </w:t>
      </w:r>
      <w:r>
        <w:t>of</w:t>
      </w:r>
      <w:r>
        <w:rPr>
          <w:spacing w:val="-1"/>
        </w:rPr>
        <w:t xml:space="preserve"> </w:t>
      </w:r>
      <w:r>
        <w:t>referenced</w:t>
      </w:r>
      <w:r>
        <w:rPr>
          <w:spacing w:val="-5"/>
        </w:rPr>
        <w:t xml:space="preserve"> </w:t>
      </w:r>
      <w:r>
        <w:t>quality</w:t>
      </w:r>
      <w:r>
        <w:rPr>
          <w:spacing w:val="-5"/>
        </w:rPr>
        <w:t xml:space="preserve"> </w:t>
      </w:r>
      <w:r>
        <w:t>standard</w:t>
      </w:r>
      <w:r>
        <w:rPr>
          <w:spacing w:val="-7"/>
        </w:rPr>
        <w:t xml:space="preserve"> </w:t>
      </w:r>
      <w:r>
        <w:t>for</w:t>
      </w:r>
      <w:r>
        <w:rPr>
          <w:spacing w:val="-4"/>
        </w:rPr>
        <w:t xml:space="preserve"> </w:t>
      </w:r>
      <w:r>
        <w:t>fitting</w:t>
      </w:r>
      <w:r>
        <w:rPr>
          <w:spacing w:val="-4"/>
        </w:rPr>
        <w:t xml:space="preserve"> </w:t>
      </w:r>
      <w:r>
        <w:t>unless</w:t>
      </w:r>
      <w:r>
        <w:rPr>
          <w:spacing w:val="-2"/>
        </w:rPr>
        <w:t xml:space="preserve"> </w:t>
      </w:r>
      <w:r>
        <w:t>otherwise</w:t>
      </w:r>
      <w:r>
        <w:rPr>
          <w:spacing w:val="-29"/>
        </w:rPr>
        <w:t xml:space="preserve"> </w:t>
      </w:r>
      <w:r>
        <w:t>indicated.</w:t>
      </w:r>
    </w:p>
    <w:p w14:paraId="65FDD17C" w14:textId="77777777" w:rsidR="002865EE" w:rsidRDefault="002865EE">
      <w:pPr>
        <w:pStyle w:val="BodyText"/>
        <w:spacing w:before="8"/>
        <w:rPr>
          <w:sz w:val="20"/>
        </w:rPr>
      </w:pPr>
    </w:p>
    <w:p w14:paraId="65FDD17D" w14:textId="77777777" w:rsidR="002865EE" w:rsidRDefault="00232C50">
      <w:pPr>
        <w:pStyle w:val="ListParagraph"/>
        <w:numPr>
          <w:ilvl w:val="3"/>
          <w:numId w:val="2"/>
        </w:numPr>
        <w:tabs>
          <w:tab w:val="left" w:pos="1659"/>
          <w:tab w:val="left" w:pos="1661"/>
        </w:tabs>
      </w:pPr>
      <w:r>
        <w:t>Comply</w:t>
      </w:r>
      <w:r>
        <w:t xml:space="preserve"> with NFPA 80 requirements for fire-rated</w:t>
      </w:r>
      <w:r>
        <w:rPr>
          <w:spacing w:val="-33"/>
        </w:rPr>
        <w:t xml:space="preserve"> </w:t>
      </w:r>
      <w:r>
        <w:t>doors.</w:t>
      </w:r>
    </w:p>
    <w:p w14:paraId="65FDD17E" w14:textId="77777777" w:rsidR="002865EE" w:rsidRDefault="002865EE">
      <w:pPr>
        <w:pStyle w:val="BodyText"/>
        <w:rPr>
          <w:sz w:val="21"/>
        </w:rPr>
      </w:pPr>
    </w:p>
    <w:p w14:paraId="65FDD17F" w14:textId="77777777" w:rsidR="002865EE" w:rsidRDefault="00232C50">
      <w:pPr>
        <w:pStyle w:val="ListParagraph"/>
        <w:numPr>
          <w:ilvl w:val="2"/>
          <w:numId w:val="2"/>
        </w:numPr>
        <w:tabs>
          <w:tab w:val="left" w:pos="1085"/>
        </w:tabs>
        <w:ind w:right="505"/>
        <w:jc w:val="both"/>
      </w:pPr>
      <w:r>
        <w:t>Factory machine doors for hardware that is not surface applied. Locate hardware to comply with DHI-WDHS-3. Comply with final hardware schedules, door frame Shop Drawings, BHMA-156.115-W, and hardware</w:t>
      </w:r>
      <w:r>
        <w:rPr>
          <w:spacing w:val="-26"/>
        </w:rPr>
        <w:t xml:space="preserve"> </w:t>
      </w:r>
      <w:r>
        <w:t>templates.</w:t>
      </w:r>
    </w:p>
    <w:p w14:paraId="65FDD180" w14:textId="77777777" w:rsidR="002865EE" w:rsidRDefault="002865EE">
      <w:pPr>
        <w:pStyle w:val="BodyText"/>
        <w:rPr>
          <w:sz w:val="21"/>
        </w:rPr>
      </w:pPr>
    </w:p>
    <w:p w14:paraId="65FDD181" w14:textId="77777777" w:rsidR="002865EE" w:rsidRDefault="00232C50">
      <w:pPr>
        <w:pStyle w:val="ListParagraph"/>
        <w:numPr>
          <w:ilvl w:val="3"/>
          <w:numId w:val="2"/>
        </w:numPr>
        <w:tabs>
          <w:tab w:val="left" w:pos="1659"/>
          <w:tab w:val="left" w:pos="1661"/>
        </w:tabs>
        <w:ind w:right="640"/>
      </w:pPr>
      <w:r>
        <w:t>Coordinate with hardware mortises in metal frames to verify dimensions and alignment before factory</w:t>
      </w:r>
      <w:r>
        <w:rPr>
          <w:spacing w:val="-21"/>
        </w:rPr>
        <w:t xml:space="preserve"> </w:t>
      </w:r>
      <w:r>
        <w:t>machining.</w:t>
      </w:r>
    </w:p>
    <w:p w14:paraId="65FDD182" w14:textId="77777777" w:rsidR="002865EE" w:rsidRDefault="00232C50">
      <w:pPr>
        <w:pStyle w:val="ListParagraph"/>
        <w:numPr>
          <w:ilvl w:val="3"/>
          <w:numId w:val="2"/>
        </w:numPr>
        <w:tabs>
          <w:tab w:val="left" w:pos="1660"/>
          <w:tab w:val="left" w:pos="1661"/>
        </w:tabs>
        <w:spacing w:before="1"/>
        <w:ind w:right="151"/>
      </w:pPr>
      <w:r>
        <w:t>Metal Astragals: Factory machine astragals and formed-steel edges for</w:t>
      </w:r>
      <w:r>
        <w:rPr>
          <w:spacing w:val="-35"/>
        </w:rPr>
        <w:t xml:space="preserve"> </w:t>
      </w:r>
      <w:r>
        <w:t>hardware for pairs of fire-rated</w:t>
      </w:r>
      <w:r>
        <w:rPr>
          <w:spacing w:val="-11"/>
        </w:rPr>
        <w:t xml:space="preserve"> </w:t>
      </w:r>
      <w:r>
        <w:t>doors.</w:t>
      </w:r>
    </w:p>
    <w:p w14:paraId="65FDD183" w14:textId="77777777" w:rsidR="002865EE" w:rsidRDefault="002865EE">
      <w:pPr>
        <w:pStyle w:val="BodyText"/>
        <w:spacing w:before="10"/>
        <w:rPr>
          <w:sz w:val="20"/>
        </w:rPr>
      </w:pPr>
    </w:p>
    <w:p w14:paraId="65FDD184" w14:textId="77777777" w:rsidR="002865EE" w:rsidRDefault="00232C50">
      <w:pPr>
        <w:pStyle w:val="ListParagraph"/>
        <w:numPr>
          <w:ilvl w:val="2"/>
          <w:numId w:val="2"/>
        </w:numPr>
        <w:tabs>
          <w:tab w:val="left" w:pos="1085"/>
        </w:tabs>
        <w:ind w:right="126"/>
        <w:jc w:val="both"/>
      </w:pPr>
      <w:r>
        <w:t>Transom and Side Panels: Fabricate matching panels with same construction, exposed surfaces, and finish as specified for associated doors. Finish</w:t>
      </w:r>
      <w:r>
        <w:t xml:space="preserve"> bottom edges of transoms and top edges of rabbeted doors same as door</w:t>
      </w:r>
      <w:r>
        <w:rPr>
          <w:spacing w:val="-32"/>
        </w:rPr>
        <w:t xml:space="preserve"> </w:t>
      </w:r>
      <w:r>
        <w:t>stiles.</w:t>
      </w:r>
    </w:p>
    <w:p w14:paraId="65FDD185" w14:textId="77777777" w:rsidR="002865EE" w:rsidRDefault="002865EE">
      <w:pPr>
        <w:pStyle w:val="BodyText"/>
        <w:spacing w:before="7"/>
        <w:rPr>
          <w:sz w:val="20"/>
        </w:rPr>
      </w:pPr>
    </w:p>
    <w:p w14:paraId="65FDD186" w14:textId="77777777" w:rsidR="002865EE" w:rsidRDefault="00232C50">
      <w:pPr>
        <w:pStyle w:val="ListParagraph"/>
        <w:numPr>
          <w:ilvl w:val="3"/>
          <w:numId w:val="2"/>
        </w:numPr>
        <w:tabs>
          <w:tab w:val="left" w:pos="1659"/>
          <w:tab w:val="left" w:pos="1661"/>
        </w:tabs>
        <w:ind w:right="185"/>
      </w:pPr>
      <w:r>
        <w:t>Fabricate door and transom panels with full-width, solid-lumber [</w:t>
      </w:r>
      <w:r>
        <w:rPr>
          <w:b/>
        </w:rPr>
        <w:t>, rabbeted,</w:t>
      </w:r>
      <w:r>
        <w:t>] meeting rails. Provide factory-installed spring bolts for concealed attachment into jambs of metal</w:t>
      </w:r>
      <w:r>
        <w:t xml:space="preserve"> door</w:t>
      </w:r>
      <w:r>
        <w:rPr>
          <w:spacing w:val="-17"/>
        </w:rPr>
        <w:t xml:space="preserve"> </w:t>
      </w:r>
      <w:r>
        <w:t>frames.</w:t>
      </w:r>
    </w:p>
    <w:p w14:paraId="65FDD187" w14:textId="77777777" w:rsidR="002865EE" w:rsidRDefault="002865EE">
      <w:pPr>
        <w:pStyle w:val="BodyText"/>
        <w:spacing w:before="1"/>
        <w:rPr>
          <w:sz w:val="21"/>
        </w:rPr>
      </w:pPr>
    </w:p>
    <w:p w14:paraId="65FDD188" w14:textId="77777777" w:rsidR="002865EE" w:rsidRDefault="00232C50">
      <w:pPr>
        <w:pStyle w:val="ListParagraph"/>
        <w:numPr>
          <w:ilvl w:val="2"/>
          <w:numId w:val="2"/>
        </w:numPr>
        <w:tabs>
          <w:tab w:val="left" w:pos="1083"/>
          <w:tab w:val="left" w:pos="1085"/>
        </w:tabs>
      </w:pPr>
      <w:r>
        <w:t>Openings: Factory cut and trim openings through</w:t>
      </w:r>
      <w:r>
        <w:rPr>
          <w:spacing w:val="-27"/>
        </w:rPr>
        <w:t xml:space="preserve"> </w:t>
      </w:r>
      <w:r>
        <w:t>doors.</w:t>
      </w:r>
    </w:p>
    <w:p w14:paraId="65FDD189" w14:textId="77777777" w:rsidR="002865EE" w:rsidRDefault="002865EE">
      <w:pPr>
        <w:pStyle w:val="BodyText"/>
        <w:spacing w:before="9"/>
        <w:rPr>
          <w:sz w:val="20"/>
        </w:rPr>
      </w:pPr>
    </w:p>
    <w:p w14:paraId="65FDD18A" w14:textId="77777777" w:rsidR="002865EE" w:rsidRDefault="00232C50">
      <w:pPr>
        <w:pStyle w:val="ListParagraph"/>
        <w:numPr>
          <w:ilvl w:val="3"/>
          <w:numId w:val="2"/>
        </w:numPr>
        <w:tabs>
          <w:tab w:val="left" w:pos="1659"/>
          <w:tab w:val="left" w:pos="1661"/>
        </w:tabs>
        <w:spacing w:line="252" w:lineRule="exact"/>
      </w:pPr>
      <w:r>
        <w:t>Light</w:t>
      </w:r>
      <w:r>
        <w:rPr>
          <w:spacing w:val="-3"/>
        </w:rPr>
        <w:t xml:space="preserve"> </w:t>
      </w:r>
      <w:r>
        <w:t>Openings:</w:t>
      </w:r>
      <w:r>
        <w:rPr>
          <w:spacing w:val="-3"/>
        </w:rPr>
        <w:t xml:space="preserve"> </w:t>
      </w:r>
      <w:r>
        <w:t>Trim</w:t>
      </w:r>
      <w:r>
        <w:rPr>
          <w:spacing w:val="-3"/>
        </w:rPr>
        <w:t xml:space="preserve"> </w:t>
      </w:r>
      <w:r>
        <w:t>openings with</w:t>
      </w:r>
      <w:r>
        <w:rPr>
          <w:spacing w:val="-4"/>
        </w:rPr>
        <w:t xml:space="preserve"> </w:t>
      </w:r>
      <w:r>
        <w:t>moldings</w:t>
      </w:r>
      <w:r>
        <w:rPr>
          <w:spacing w:val="-4"/>
        </w:rPr>
        <w:t xml:space="preserve"> </w:t>
      </w:r>
      <w:r>
        <w:t>of</w:t>
      </w:r>
      <w:r>
        <w:rPr>
          <w:spacing w:val="-3"/>
        </w:rPr>
        <w:t xml:space="preserve"> </w:t>
      </w:r>
      <w:r>
        <w:t>material</w:t>
      </w:r>
      <w:r>
        <w:rPr>
          <w:spacing w:val="-1"/>
        </w:rPr>
        <w:t xml:space="preserve"> </w:t>
      </w:r>
      <w:r>
        <w:t>and</w:t>
      </w:r>
      <w:r>
        <w:rPr>
          <w:spacing w:val="-2"/>
        </w:rPr>
        <w:t xml:space="preserve"> </w:t>
      </w:r>
      <w:r>
        <w:t>profile</w:t>
      </w:r>
      <w:r>
        <w:rPr>
          <w:spacing w:val="-29"/>
        </w:rPr>
        <w:t xml:space="preserve"> </w:t>
      </w:r>
      <w:r>
        <w:t>indicated.</w:t>
      </w:r>
    </w:p>
    <w:p w14:paraId="65FDD18B" w14:textId="77777777" w:rsidR="002865EE" w:rsidRDefault="00232C50">
      <w:pPr>
        <w:pStyle w:val="ListParagraph"/>
        <w:numPr>
          <w:ilvl w:val="3"/>
          <w:numId w:val="2"/>
        </w:numPr>
        <w:tabs>
          <w:tab w:val="left" w:pos="1659"/>
          <w:tab w:val="left" w:pos="1661"/>
        </w:tabs>
        <w:ind w:right="308"/>
      </w:pPr>
      <w:r>
        <w:t>Glazing: Factory install glazing in doors indicated to be factory finished. Comply with applicable require</w:t>
      </w:r>
      <w:r>
        <w:t>ments in Section 088000</w:t>
      </w:r>
      <w:r>
        <w:rPr>
          <w:spacing w:val="-21"/>
        </w:rPr>
        <w:t xml:space="preserve"> </w:t>
      </w:r>
      <w:r>
        <w:t>"Glazing."</w:t>
      </w:r>
    </w:p>
    <w:p w14:paraId="65FDD18C" w14:textId="77777777" w:rsidR="002865EE" w:rsidRDefault="00232C50">
      <w:pPr>
        <w:pStyle w:val="ListParagraph"/>
        <w:numPr>
          <w:ilvl w:val="3"/>
          <w:numId w:val="2"/>
        </w:numPr>
        <w:tabs>
          <w:tab w:val="left" w:pos="1660"/>
          <w:tab w:val="left" w:pos="1661"/>
        </w:tabs>
      </w:pPr>
      <w:r>
        <w:t>Louvers: Factory install louvers in prepared</w:t>
      </w:r>
      <w:r>
        <w:rPr>
          <w:spacing w:val="-28"/>
        </w:rPr>
        <w:t xml:space="preserve"> </w:t>
      </w:r>
      <w:r>
        <w:t>openings.</w:t>
      </w:r>
    </w:p>
    <w:p w14:paraId="65FDD18D" w14:textId="77777777" w:rsidR="002865EE" w:rsidRDefault="002865EE">
      <w:pPr>
        <w:pStyle w:val="BodyText"/>
        <w:spacing w:before="2"/>
        <w:rPr>
          <w:sz w:val="21"/>
        </w:rPr>
      </w:pPr>
    </w:p>
    <w:p w14:paraId="65FDD18E" w14:textId="77777777" w:rsidR="002865EE" w:rsidRDefault="00232C50">
      <w:pPr>
        <w:pStyle w:val="ListParagraph"/>
        <w:numPr>
          <w:ilvl w:val="2"/>
          <w:numId w:val="2"/>
        </w:numPr>
        <w:tabs>
          <w:tab w:val="left" w:pos="1085"/>
        </w:tabs>
        <w:ind w:right="493"/>
        <w:jc w:val="both"/>
      </w:pPr>
      <w:r>
        <w:t>Exterior Doors: Factory treat exterior doors with water repellent after fabrication has been completed but before [</w:t>
      </w:r>
      <w:r>
        <w:rPr>
          <w:b/>
        </w:rPr>
        <w:t>shop priming</w:t>
      </w:r>
      <w:r>
        <w:t>] [</w:t>
      </w:r>
      <w:r>
        <w:rPr>
          <w:b/>
        </w:rPr>
        <w:t>factory</w:t>
      </w:r>
      <w:r>
        <w:rPr>
          <w:b/>
          <w:spacing w:val="-33"/>
        </w:rPr>
        <w:t xml:space="preserve"> </w:t>
      </w:r>
      <w:r>
        <w:rPr>
          <w:b/>
        </w:rPr>
        <w:t>finishing</w:t>
      </w:r>
      <w:r>
        <w:t>].</w:t>
      </w:r>
    </w:p>
    <w:p w14:paraId="65FDD18F" w14:textId="77777777" w:rsidR="002865EE" w:rsidRDefault="002865EE">
      <w:pPr>
        <w:pStyle w:val="BodyText"/>
        <w:spacing w:before="8"/>
        <w:rPr>
          <w:sz w:val="20"/>
        </w:rPr>
      </w:pPr>
    </w:p>
    <w:p w14:paraId="65FDD190" w14:textId="77777777" w:rsidR="002865EE" w:rsidRDefault="00232C50">
      <w:pPr>
        <w:pStyle w:val="ListParagraph"/>
        <w:numPr>
          <w:ilvl w:val="3"/>
          <w:numId w:val="2"/>
        </w:numPr>
        <w:tabs>
          <w:tab w:val="left" w:pos="1659"/>
          <w:tab w:val="left" w:pos="1661"/>
        </w:tabs>
      </w:pPr>
      <w:r>
        <w:t>Flash top of outswinging doors with manufacturer's standard metal</w:t>
      </w:r>
      <w:r>
        <w:rPr>
          <w:spacing w:val="-48"/>
        </w:rPr>
        <w:t xml:space="preserve"> </w:t>
      </w:r>
      <w:r>
        <w:t>flashing.</w:t>
      </w:r>
    </w:p>
    <w:p w14:paraId="65FDD191" w14:textId="77777777" w:rsidR="002865EE" w:rsidRDefault="002865EE">
      <w:pPr>
        <w:pStyle w:val="BodyText"/>
        <w:rPr>
          <w:sz w:val="24"/>
        </w:rPr>
      </w:pPr>
    </w:p>
    <w:p w14:paraId="65FDD192" w14:textId="77777777" w:rsidR="002865EE" w:rsidRDefault="00232C50">
      <w:pPr>
        <w:pStyle w:val="ListParagraph"/>
        <w:numPr>
          <w:ilvl w:val="1"/>
          <w:numId w:val="2"/>
        </w:numPr>
        <w:tabs>
          <w:tab w:val="left" w:pos="1083"/>
          <w:tab w:val="left" w:pos="1084"/>
        </w:tabs>
        <w:spacing w:before="203"/>
      </w:pPr>
      <w:r>
        <w:t>SHOP</w:t>
      </w:r>
      <w:r>
        <w:rPr>
          <w:spacing w:val="-8"/>
        </w:rPr>
        <w:t xml:space="preserve"> </w:t>
      </w:r>
      <w:r>
        <w:t>PRIMING</w:t>
      </w:r>
    </w:p>
    <w:p w14:paraId="65FDD193" w14:textId="77777777" w:rsidR="002865EE" w:rsidRDefault="002865EE">
      <w:pPr>
        <w:pStyle w:val="BodyText"/>
        <w:rPr>
          <w:sz w:val="21"/>
        </w:rPr>
      </w:pPr>
    </w:p>
    <w:p w14:paraId="65FDD194" w14:textId="77777777" w:rsidR="002865EE" w:rsidRDefault="00232C50">
      <w:pPr>
        <w:pStyle w:val="ListParagraph"/>
        <w:numPr>
          <w:ilvl w:val="2"/>
          <w:numId w:val="2"/>
        </w:numPr>
        <w:tabs>
          <w:tab w:val="left" w:pos="1083"/>
          <w:tab w:val="left" w:pos="1085"/>
        </w:tabs>
        <w:spacing w:line="237" w:lineRule="auto"/>
        <w:ind w:right="710"/>
      </w:pPr>
      <w:r>
        <w:t>Doors for Opaque Finish: Shop prime faces, all four edges, edges of cutouts, and mortises with one coat of wood primer specified in [</w:t>
      </w:r>
      <w:r>
        <w:rPr>
          <w:b/>
        </w:rPr>
        <w:t>Section 099113 "Exterior Paintin</w:t>
      </w:r>
      <w:r>
        <w:rPr>
          <w:b/>
        </w:rPr>
        <w:t>g."</w:t>
      </w:r>
      <w:r>
        <w:t>] [</w:t>
      </w:r>
      <w:r>
        <w:rPr>
          <w:b/>
        </w:rPr>
        <w:t>Section 099123" Interior</w:t>
      </w:r>
      <w:r>
        <w:rPr>
          <w:b/>
          <w:spacing w:val="-20"/>
        </w:rPr>
        <w:t xml:space="preserve"> </w:t>
      </w:r>
      <w:r>
        <w:rPr>
          <w:b/>
        </w:rPr>
        <w:t>Painting."</w:t>
      </w:r>
      <w:r>
        <w:t>]</w:t>
      </w:r>
    </w:p>
    <w:p w14:paraId="65FDD195" w14:textId="77777777" w:rsidR="002865EE" w:rsidRDefault="002865EE">
      <w:pPr>
        <w:pStyle w:val="BodyText"/>
        <w:spacing w:before="1"/>
        <w:rPr>
          <w:sz w:val="21"/>
        </w:rPr>
      </w:pPr>
    </w:p>
    <w:p w14:paraId="65FDD196" w14:textId="77777777" w:rsidR="002865EE" w:rsidRDefault="00232C50">
      <w:pPr>
        <w:pStyle w:val="ListParagraph"/>
        <w:numPr>
          <w:ilvl w:val="2"/>
          <w:numId w:val="2"/>
        </w:numPr>
        <w:tabs>
          <w:tab w:val="left" w:pos="1087"/>
        </w:tabs>
        <w:ind w:left="1086" w:right="541" w:hanging="579"/>
        <w:jc w:val="both"/>
      </w:pPr>
      <w:r>
        <w:t>Doors for Transparent Finish: Factory finish door faces and vertical stile edges with stain (if</w:t>
      </w:r>
      <w:r>
        <w:rPr>
          <w:spacing w:val="-9"/>
        </w:rPr>
        <w:t xml:space="preserve"> </w:t>
      </w:r>
      <w:r>
        <w:t>required).</w:t>
      </w:r>
    </w:p>
    <w:p w14:paraId="65FDD197" w14:textId="77777777" w:rsidR="002865EE" w:rsidRDefault="002865EE">
      <w:pPr>
        <w:jc w:val="both"/>
        <w:sectPr w:rsidR="002865EE">
          <w:pgSz w:w="12240" w:h="15840"/>
          <w:pgMar w:top="1360" w:right="1320" w:bottom="1220" w:left="1220" w:header="724" w:footer="1025" w:gutter="0"/>
          <w:cols w:space="720"/>
        </w:sectPr>
      </w:pPr>
    </w:p>
    <w:p w14:paraId="65FDD198" w14:textId="77777777" w:rsidR="002865EE" w:rsidRDefault="00232C50">
      <w:pPr>
        <w:pStyle w:val="ListParagraph"/>
        <w:numPr>
          <w:ilvl w:val="1"/>
          <w:numId w:val="2"/>
        </w:numPr>
        <w:tabs>
          <w:tab w:val="left" w:pos="1083"/>
          <w:tab w:val="left" w:pos="1084"/>
        </w:tabs>
        <w:spacing w:before="88"/>
      </w:pPr>
      <w:r>
        <w:lastRenderedPageBreak/>
        <w:t>FACTORY</w:t>
      </w:r>
      <w:r>
        <w:rPr>
          <w:spacing w:val="-8"/>
        </w:rPr>
        <w:t xml:space="preserve"> </w:t>
      </w:r>
      <w:r>
        <w:t>FINISHING</w:t>
      </w:r>
    </w:p>
    <w:p w14:paraId="65FDD199" w14:textId="77777777" w:rsidR="002865EE" w:rsidRDefault="002865EE">
      <w:pPr>
        <w:pStyle w:val="BodyText"/>
        <w:rPr>
          <w:sz w:val="21"/>
        </w:rPr>
      </w:pPr>
    </w:p>
    <w:p w14:paraId="65FDD19A" w14:textId="77777777" w:rsidR="002865EE" w:rsidRDefault="00232C50">
      <w:pPr>
        <w:pStyle w:val="ListParagraph"/>
        <w:numPr>
          <w:ilvl w:val="2"/>
          <w:numId w:val="2"/>
        </w:numPr>
        <w:tabs>
          <w:tab w:val="left" w:pos="1084"/>
          <w:tab w:val="left" w:pos="1085"/>
        </w:tabs>
        <w:ind w:right="337" w:hanging="579"/>
      </w:pPr>
      <w:r>
        <w:t xml:space="preserve">General: Comply with referenced quality standard for factory finishing. </w:t>
      </w:r>
      <w:r>
        <w:t>Complete fabrication, including fitting doors for openings and machining for hardware that is</w:t>
      </w:r>
      <w:r>
        <w:rPr>
          <w:spacing w:val="-43"/>
        </w:rPr>
        <w:t xml:space="preserve"> </w:t>
      </w:r>
      <w:r>
        <w:t>not surface applied, before</w:t>
      </w:r>
      <w:r>
        <w:rPr>
          <w:spacing w:val="-15"/>
        </w:rPr>
        <w:t xml:space="preserve"> </w:t>
      </w:r>
      <w:r>
        <w:t>finishing.</w:t>
      </w:r>
    </w:p>
    <w:p w14:paraId="65FDD19B" w14:textId="77777777" w:rsidR="002865EE" w:rsidRDefault="002865EE">
      <w:pPr>
        <w:pStyle w:val="BodyText"/>
        <w:spacing w:before="7"/>
        <w:rPr>
          <w:sz w:val="21"/>
        </w:rPr>
      </w:pPr>
    </w:p>
    <w:p w14:paraId="65FDD19C" w14:textId="77777777" w:rsidR="002865EE" w:rsidRDefault="00232C50">
      <w:pPr>
        <w:pStyle w:val="ListParagraph"/>
        <w:numPr>
          <w:ilvl w:val="3"/>
          <w:numId w:val="2"/>
        </w:numPr>
        <w:tabs>
          <w:tab w:val="left" w:pos="1659"/>
          <w:tab w:val="left" w:pos="1661"/>
        </w:tabs>
        <w:spacing w:line="237" w:lineRule="auto"/>
        <w:ind w:right="565"/>
      </w:pPr>
      <w:r>
        <w:t xml:space="preserve">Finish faces, all four edges, edges of cutouts, and mortises. Stains and fillers may be omitted on[ </w:t>
      </w:r>
      <w:r>
        <w:rPr>
          <w:b/>
        </w:rPr>
        <w:t>top and</w:t>
      </w:r>
      <w:r>
        <w:t>] bottom edges, edges of cutouts, and</w:t>
      </w:r>
      <w:r>
        <w:rPr>
          <w:spacing w:val="-46"/>
        </w:rPr>
        <w:t xml:space="preserve"> </w:t>
      </w:r>
      <w:r>
        <w:t>mortises.</w:t>
      </w:r>
    </w:p>
    <w:p w14:paraId="65FDD19D" w14:textId="77777777" w:rsidR="002865EE" w:rsidRDefault="002865EE">
      <w:pPr>
        <w:pStyle w:val="BodyText"/>
        <w:spacing w:before="9"/>
        <w:rPr>
          <w:sz w:val="20"/>
        </w:rPr>
      </w:pPr>
    </w:p>
    <w:p w14:paraId="65FDD19E" w14:textId="77777777" w:rsidR="002865EE" w:rsidRDefault="00232C50">
      <w:pPr>
        <w:pStyle w:val="ListParagraph"/>
        <w:numPr>
          <w:ilvl w:val="2"/>
          <w:numId w:val="2"/>
        </w:numPr>
        <w:tabs>
          <w:tab w:val="left" w:pos="1083"/>
          <w:tab w:val="left" w:pos="1085"/>
        </w:tabs>
      </w:pPr>
      <w:r>
        <w:t>Factory finish</w:t>
      </w:r>
      <w:r>
        <w:rPr>
          <w:spacing w:val="-14"/>
        </w:rPr>
        <w:t xml:space="preserve"> </w:t>
      </w:r>
      <w:r>
        <w:t>doors.</w:t>
      </w:r>
    </w:p>
    <w:p w14:paraId="65FDD19F" w14:textId="77777777" w:rsidR="002865EE" w:rsidRDefault="002865EE">
      <w:pPr>
        <w:pStyle w:val="BodyText"/>
        <w:spacing w:before="9"/>
        <w:rPr>
          <w:sz w:val="20"/>
        </w:rPr>
      </w:pPr>
    </w:p>
    <w:p w14:paraId="65FDD1A0" w14:textId="77777777" w:rsidR="002865EE" w:rsidRDefault="00232C50">
      <w:pPr>
        <w:pStyle w:val="ListParagraph"/>
        <w:numPr>
          <w:ilvl w:val="2"/>
          <w:numId w:val="2"/>
        </w:numPr>
        <w:tabs>
          <w:tab w:val="left" w:pos="1083"/>
          <w:tab w:val="left" w:pos="1085"/>
        </w:tabs>
      </w:pPr>
      <w:r>
        <w:t>Factory finish doors that are indicated to receive transparent</w:t>
      </w:r>
      <w:r>
        <w:rPr>
          <w:spacing w:val="-41"/>
        </w:rPr>
        <w:t xml:space="preserve"> </w:t>
      </w:r>
      <w:r>
        <w:t>finish.</w:t>
      </w:r>
    </w:p>
    <w:p w14:paraId="65FDD1A1" w14:textId="77777777" w:rsidR="002865EE" w:rsidRDefault="002865EE">
      <w:pPr>
        <w:pStyle w:val="BodyText"/>
        <w:spacing w:before="9"/>
        <w:rPr>
          <w:sz w:val="20"/>
        </w:rPr>
      </w:pPr>
    </w:p>
    <w:p w14:paraId="65FDD1A2" w14:textId="77777777" w:rsidR="002865EE" w:rsidRDefault="00232C50">
      <w:pPr>
        <w:pStyle w:val="ListParagraph"/>
        <w:numPr>
          <w:ilvl w:val="2"/>
          <w:numId w:val="2"/>
        </w:numPr>
        <w:tabs>
          <w:tab w:val="left" w:pos="1083"/>
          <w:tab w:val="left" w:pos="1085"/>
        </w:tabs>
      </w:pPr>
      <w:r>
        <w:t>Facto</w:t>
      </w:r>
      <w:r>
        <w:t>ry</w:t>
      </w:r>
      <w:r>
        <w:rPr>
          <w:spacing w:val="-6"/>
        </w:rPr>
        <w:t xml:space="preserve"> </w:t>
      </w:r>
      <w:r>
        <w:t>finish</w:t>
      </w:r>
      <w:r>
        <w:rPr>
          <w:spacing w:val="-1"/>
        </w:rPr>
        <w:t xml:space="preserve"> </w:t>
      </w:r>
      <w:r>
        <w:t>doors</w:t>
      </w:r>
      <w:r>
        <w:rPr>
          <w:spacing w:val="-3"/>
        </w:rPr>
        <w:t xml:space="preserve"> </w:t>
      </w:r>
      <w:r>
        <w:t>where</w:t>
      </w:r>
      <w:r>
        <w:rPr>
          <w:spacing w:val="-2"/>
        </w:rPr>
        <w:t xml:space="preserve"> </w:t>
      </w:r>
      <w:r>
        <w:t>indicated</w:t>
      </w:r>
      <w:r>
        <w:rPr>
          <w:spacing w:val="-3"/>
        </w:rPr>
        <w:t xml:space="preserve"> </w:t>
      </w:r>
      <w:r>
        <w:t>in</w:t>
      </w:r>
      <w:r>
        <w:rPr>
          <w:spacing w:val="-1"/>
        </w:rPr>
        <w:t xml:space="preserve"> </w:t>
      </w:r>
      <w:r>
        <w:t>schedules</w:t>
      </w:r>
      <w:r>
        <w:rPr>
          <w:spacing w:val="-3"/>
        </w:rPr>
        <w:t xml:space="preserve"> </w:t>
      </w:r>
      <w:r>
        <w:t>or</w:t>
      </w:r>
      <w:r>
        <w:rPr>
          <w:spacing w:val="-3"/>
        </w:rPr>
        <w:t xml:space="preserve"> </w:t>
      </w:r>
      <w:r>
        <w:t>on</w:t>
      </w:r>
      <w:r>
        <w:rPr>
          <w:spacing w:val="-1"/>
        </w:rPr>
        <w:t xml:space="preserve"> </w:t>
      </w:r>
      <w:r>
        <w:t>Drawings</w:t>
      </w:r>
      <w:r>
        <w:rPr>
          <w:spacing w:val="-3"/>
        </w:rPr>
        <w:t xml:space="preserve"> </w:t>
      </w:r>
      <w:r>
        <w:t>as</w:t>
      </w:r>
      <w:r>
        <w:rPr>
          <w:spacing w:val="-3"/>
        </w:rPr>
        <w:t xml:space="preserve"> </w:t>
      </w:r>
      <w:r>
        <w:t>factory</w:t>
      </w:r>
      <w:r>
        <w:rPr>
          <w:spacing w:val="-35"/>
        </w:rPr>
        <w:t xml:space="preserve"> </w:t>
      </w:r>
      <w:r>
        <w:t>finished.</w:t>
      </w:r>
    </w:p>
    <w:p w14:paraId="65FDD1A3" w14:textId="77777777" w:rsidR="002865EE" w:rsidRDefault="002865EE">
      <w:pPr>
        <w:pStyle w:val="BodyText"/>
        <w:rPr>
          <w:sz w:val="21"/>
        </w:rPr>
      </w:pPr>
    </w:p>
    <w:p w14:paraId="65FDD1A4" w14:textId="77777777" w:rsidR="002865EE" w:rsidRDefault="00232C50">
      <w:pPr>
        <w:pStyle w:val="ListParagraph"/>
        <w:numPr>
          <w:ilvl w:val="2"/>
          <w:numId w:val="2"/>
        </w:numPr>
        <w:tabs>
          <w:tab w:val="left" w:pos="1083"/>
          <w:tab w:val="left" w:pos="1085"/>
        </w:tabs>
        <w:ind w:right="274"/>
      </w:pPr>
      <w:r>
        <w:t>Use only paints and coatings that comply with the testing and product requirements</w:t>
      </w:r>
      <w:r>
        <w:rPr>
          <w:spacing w:val="-40"/>
        </w:rPr>
        <w:t xml:space="preserve"> </w:t>
      </w:r>
      <w:r>
        <w:t>of the California Department of Health Services' "Standard Practice for the Testing of Volatile Organic Emissions from Various Sources Using Small-Scale Environmental Chambers."</w:t>
      </w:r>
      <w:r>
        <w:rPr>
          <w:spacing w:val="-3"/>
        </w:rPr>
        <w:t xml:space="preserve"> </w:t>
      </w:r>
      <w:r>
        <w:t>Prefer</w:t>
      </w:r>
      <w:r>
        <w:rPr>
          <w:spacing w:val="-3"/>
        </w:rPr>
        <w:t xml:space="preserve"> </w:t>
      </w:r>
      <w:r>
        <w:t>products</w:t>
      </w:r>
      <w:r>
        <w:rPr>
          <w:spacing w:val="-3"/>
        </w:rPr>
        <w:t xml:space="preserve"> </w:t>
      </w:r>
      <w:r>
        <w:t>that</w:t>
      </w:r>
      <w:r>
        <w:rPr>
          <w:spacing w:val="-3"/>
        </w:rPr>
        <w:t xml:space="preserve"> </w:t>
      </w:r>
      <w:r>
        <w:t>are</w:t>
      </w:r>
      <w:r>
        <w:rPr>
          <w:spacing w:val="-3"/>
        </w:rPr>
        <w:t xml:space="preserve"> </w:t>
      </w:r>
      <w:r>
        <w:t>third-party</w:t>
      </w:r>
      <w:r>
        <w:rPr>
          <w:spacing w:val="-4"/>
        </w:rPr>
        <w:t xml:space="preserve"> </w:t>
      </w:r>
      <w:r>
        <w:t>certified</w:t>
      </w:r>
      <w:r>
        <w:rPr>
          <w:spacing w:val="-3"/>
        </w:rPr>
        <w:t xml:space="preserve"> </w:t>
      </w:r>
      <w:r>
        <w:t>through</w:t>
      </w:r>
      <w:r>
        <w:rPr>
          <w:spacing w:val="-39"/>
        </w:rPr>
        <w:t xml:space="preserve"> </w:t>
      </w:r>
      <w:r>
        <w:t>GREENGUARD.</w:t>
      </w:r>
    </w:p>
    <w:p w14:paraId="65FDD1A5" w14:textId="77777777" w:rsidR="002865EE" w:rsidRDefault="002865EE">
      <w:pPr>
        <w:pStyle w:val="BodyText"/>
        <w:spacing w:before="11"/>
        <w:rPr>
          <w:sz w:val="20"/>
        </w:rPr>
      </w:pPr>
    </w:p>
    <w:p w14:paraId="65FDD1A6" w14:textId="77777777" w:rsidR="002865EE" w:rsidRDefault="00232C50">
      <w:pPr>
        <w:pStyle w:val="ListParagraph"/>
        <w:numPr>
          <w:ilvl w:val="2"/>
          <w:numId w:val="2"/>
        </w:numPr>
        <w:tabs>
          <w:tab w:val="left" w:pos="1083"/>
          <w:tab w:val="left" w:pos="1084"/>
        </w:tabs>
        <w:ind w:left="1083" w:hanging="576"/>
      </w:pPr>
      <w:r>
        <w:t>Transparen</w:t>
      </w:r>
      <w:r>
        <w:t>t</w:t>
      </w:r>
      <w:r>
        <w:rPr>
          <w:spacing w:val="-8"/>
        </w:rPr>
        <w:t xml:space="preserve"> </w:t>
      </w:r>
      <w:r>
        <w:t>Finish:</w:t>
      </w:r>
    </w:p>
    <w:p w14:paraId="65FDD1A7" w14:textId="77777777" w:rsidR="002865EE" w:rsidRDefault="002865EE">
      <w:pPr>
        <w:pStyle w:val="BodyText"/>
        <w:spacing w:before="4"/>
        <w:rPr>
          <w:sz w:val="20"/>
        </w:rPr>
      </w:pPr>
    </w:p>
    <w:p w14:paraId="65FDD1A8" w14:textId="77777777" w:rsidR="002865EE" w:rsidRDefault="00232C50">
      <w:pPr>
        <w:pStyle w:val="ListParagraph"/>
        <w:numPr>
          <w:ilvl w:val="3"/>
          <w:numId w:val="2"/>
        </w:numPr>
        <w:tabs>
          <w:tab w:val="left" w:pos="1659"/>
          <w:tab w:val="left" w:pos="1661"/>
        </w:tabs>
        <w:spacing w:line="252" w:lineRule="exact"/>
      </w:pPr>
      <w:r>
        <w:t>Grade: [</w:t>
      </w:r>
      <w:r>
        <w:rPr>
          <w:b/>
        </w:rPr>
        <w:t>Premium</w:t>
      </w:r>
      <w:r>
        <w:t>]</w:t>
      </w:r>
      <w:r>
        <w:rPr>
          <w:spacing w:val="-12"/>
        </w:rPr>
        <w:t xml:space="preserve"> </w:t>
      </w:r>
      <w:r>
        <w:t>[</w:t>
      </w:r>
      <w:r>
        <w:rPr>
          <w:b/>
        </w:rPr>
        <w:t>Custom</w:t>
      </w:r>
      <w:r>
        <w:t>].</w:t>
      </w:r>
    </w:p>
    <w:p w14:paraId="65FDD1A9" w14:textId="77777777" w:rsidR="002865EE" w:rsidRDefault="00232C50">
      <w:pPr>
        <w:pStyle w:val="ListParagraph"/>
        <w:numPr>
          <w:ilvl w:val="3"/>
          <w:numId w:val="2"/>
        </w:numPr>
        <w:tabs>
          <w:tab w:val="left" w:pos="1660"/>
          <w:tab w:val="left" w:pos="1661"/>
        </w:tabs>
        <w:spacing w:line="252" w:lineRule="exact"/>
      </w:pPr>
      <w:r>
        <w:t>Finish: WDMA TR-6 catalyzed</w:t>
      </w:r>
      <w:r>
        <w:rPr>
          <w:spacing w:val="-25"/>
        </w:rPr>
        <w:t xml:space="preserve"> </w:t>
      </w:r>
      <w:r>
        <w:t>polyurethane.</w:t>
      </w:r>
    </w:p>
    <w:p w14:paraId="65FDD1AA" w14:textId="77777777" w:rsidR="002865EE" w:rsidRDefault="00232C50">
      <w:pPr>
        <w:pStyle w:val="Heading1"/>
        <w:numPr>
          <w:ilvl w:val="3"/>
          <w:numId w:val="2"/>
        </w:numPr>
        <w:tabs>
          <w:tab w:val="left" w:pos="1660"/>
          <w:tab w:val="left" w:pos="1661"/>
        </w:tabs>
        <w:ind w:right="1123"/>
        <w:rPr>
          <w:b w:val="0"/>
        </w:rPr>
      </w:pPr>
      <w:bookmarkStart w:id="11" w:name="3._Staining:_[Match_Architect's_sample]_"/>
      <w:bookmarkEnd w:id="11"/>
      <w:r>
        <w:rPr>
          <w:b w:val="0"/>
        </w:rPr>
        <w:t>Staining: [</w:t>
      </w:r>
      <w:r>
        <w:t>Match Architect's sample</w:t>
      </w:r>
      <w:r>
        <w:rPr>
          <w:b w:val="0"/>
        </w:rPr>
        <w:t xml:space="preserve">] </w:t>
      </w:r>
      <w:r>
        <w:rPr>
          <w:b w:val="0"/>
          <w:spacing w:val="-2"/>
        </w:rPr>
        <w:t>[</w:t>
      </w:r>
      <w:r>
        <w:rPr>
          <w:spacing w:val="-2"/>
        </w:rPr>
        <w:t xml:space="preserve">As </w:t>
      </w:r>
      <w:r>
        <w:t>selected by Architect from manufacturer's full range</w:t>
      </w:r>
      <w:r>
        <w:rPr>
          <w:b w:val="0"/>
        </w:rPr>
        <w:t>] [</w:t>
      </w:r>
      <w:r>
        <w:t>None</w:t>
      </w:r>
      <w:r>
        <w:rPr>
          <w:spacing w:val="-15"/>
        </w:rPr>
        <w:t xml:space="preserve"> </w:t>
      </w:r>
      <w:r>
        <w:t>required</w:t>
      </w:r>
      <w:r>
        <w:rPr>
          <w:b w:val="0"/>
        </w:rPr>
        <w:t>].</w:t>
      </w:r>
    </w:p>
    <w:p w14:paraId="65FDD1AB" w14:textId="77777777" w:rsidR="002865EE" w:rsidRDefault="00232C50">
      <w:pPr>
        <w:pStyle w:val="ListParagraph"/>
        <w:numPr>
          <w:ilvl w:val="3"/>
          <w:numId w:val="2"/>
        </w:numPr>
        <w:tabs>
          <w:tab w:val="left" w:pos="1660"/>
          <w:tab w:val="left" w:pos="1661"/>
        </w:tabs>
        <w:ind w:right="748"/>
      </w:pPr>
      <w:r>
        <w:t>Effect: [</w:t>
      </w:r>
      <w:r>
        <w:rPr>
          <w:b/>
        </w:rPr>
        <w:t>Open-grain finish</w:t>
      </w:r>
      <w:r>
        <w:t>] [</w:t>
      </w:r>
      <w:r>
        <w:rPr>
          <w:b/>
        </w:rPr>
        <w:t>Filled finish</w:t>
      </w:r>
      <w:r>
        <w:t>] [</w:t>
      </w:r>
      <w:r>
        <w:rPr>
          <w:b/>
        </w:rPr>
        <w:t>Semifilled finish, produced by applying an additional finish coat to partially fill the wood</w:t>
      </w:r>
      <w:r>
        <w:rPr>
          <w:b/>
          <w:spacing w:val="-51"/>
        </w:rPr>
        <w:t xml:space="preserve"> </w:t>
      </w:r>
      <w:r>
        <w:rPr>
          <w:b/>
        </w:rPr>
        <w:t>pores</w:t>
      </w:r>
      <w:r>
        <w:t>].</w:t>
      </w:r>
    </w:p>
    <w:p w14:paraId="65FDD1AC" w14:textId="77777777" w:rsidR="002865EE" w:rsidRDefault="00232C50">
      <w:pPr>
        <w:pStyle w:val="ListParagraph"/>
        <w:numPr>
          <w:ilvl w:val="3"/>
          <w:numId w:val="2"/>
        </w:numPr>
        <w:tabs>
          <w:tab w:val="left" w:pos="1660"/>
          <w:tab w:val="left" w:pos="1661"/>
        </w:tabs>
      </w:pPr>
      <w:r>
        <w:t>Sheen: [</w:t>
      </w:r>
      <w:r>
        <w:rPr>
          <w:b/>
        </w:rPr>
        <w:t>Satin</w:t>
      </w:r>
      <w:r>
        <w:t>]</w:t>
      </w:r>
      <w:r>
        <w:rPr>
          <w:spacing w:val="-7"/>
        </w:rPr>
        <w:t xml:space="preserve"> </w:t>
      </w:r>
      <w:r>
        <w:t>[</w:t>
      </w:r>
      <w:r>
        <w:rPr>
          <w:b/>
        </w:rPr>
        <w:t>Semigloss</w:t>
      </w:r>
      <w:r>
        <w:t>].</w:t>
      </w:r>
    </w:p>
    <w:p w14:paraId="65FDD1AD" w14:textId="77777777" w:rsidR="002865EE" w:rsidRDefault="002865EE">
      <w:pPr>
        <w:pStyle w:val="BodyText"/>
        <w:spacing w:before="5"/>
        <w:rPr>
          <w:sz w:val="21"/>
        </w:rPr>
      </w:pPr>
    </w:p>
    <w:p w14:paraId="65FDD1AE" w14:textId="77777777" w:rsidR="002865EE" w:rsidRDefault="00232C50">
      <w:pPr>
        <w:pStyle w:val="ListParagraph"/>
        <w:numPr>
          <w:ilvl w:val="2"/>
          <w:numId w:val="2"/>
        </w:numPr>
        <w:tabs>
          <w:tab w:val="left" w:pos="1083"/>
          <w:tab w:val="left" w:pos="1085"/>
        </w:tabs>
      </w:pPr>
      <w:r>
        <w:t>Opaque</w:t>
      </w:r>
      <w:r>
        <w:rPr>
          <w:spacing w:val="-5"/>
        </w:rPr>
        <w:t xml:space="preserve"> </w:t>
      </w:r>
      <w:r>
        <w:t>Finish:</w:t>
      </w:r>
    </w:p>
    <w:p w14:paraId="65FDD1AF" w14:textId="77777777" w:rsidR="002865EE" w:rsidRDefault="002865EE">
      <w:pPr>
        <w:pStyle w:val="BodyText"/>
        <w:spacing w:before="4"/>
        <w:rPr>
          <w:sz w:val="20"/>
        </w:rPr>
      </w:pPr>
    </w:p>
    <w:p w14:paraId="65FDD1B0" w14:textId="77777777" w:rsidR="002865EE" w:rsidRDefault="00232C50">
      <w:pPr>
        <w:pStyle w:val="ListParagraph"/>
        <w:numPr>
          <w:ilvl w:val="3"/>
          <w:numId w:val="2"/>
        </w:numPr>
        <w:tabs>
          <w:tab w:val="left" w:pos="1659"/>
          <w:tab w:val="left" w:pos="1661"/>
        </w:tabs>
        <w:spacing w:before="1" w:line="252" w:lineRule="exact"/>
      </w:pPr>
      <w:r>
        <w:t>Grade: [</w:t>
      </w:r>
      <w:r>
        <w:rPr>
          <w:b/>
        </w:rPr>
        <w:t>Premium</w:t>
      </w:r>
      <w:r>
        <w:t>]</w:t>
      </w:r>
      <w:r>
        <w:rPr>
          <w:spacing w:val="-12"/>
        </w:rPr>
        <w:t xml:space="preserve"> </w:t>
      </w:r>
      <w:r>
        <w:t>[</w:t>
      </w:r>
      <w:r>
        <w:rPr>
          <w:b/>
        </w:rPr>
        <w:t>Custom</w:t>
      </w:r>
      <w:r>
        <w:t>].</w:t>
      </w:r>
    </w:p>
    <w:p w14:paraId="65FDD1B1" w14:textId="77777777" w:rsidR="002865EE" w:rsidRDefault="00232C50">
      <w:pPr>
        <w:pStyle w:val="Heading1"/>
        <w:numPr>
          <w:ilvl w:val="3"/>
          <w:numId w:val="2"/>
        </w:numPr>
        <w:tabs>
          <w:tab w:val="left" w:pos="1660"/>
          <w:tab w:val="left" w:pos="1661"/>
          <w:tab w:val="left" w:pos="2510"/>
          <w:tab w:val="left" w:pos="4062"/>
          <w:tab w:val="left" w:pos="5447"/>
          <w:tab w:val="left" w:pos="6491"/>
          <w:tab w:val="left" w:pos="7036"/>
          <w:tab w:val="left" w:pos="8591"/>
        </w:tabs>
        <w:ind w:right="121"/>
        <w:rPr>
          <w:b w:val="0"/>
        </w:rPr>
      </w:pPr>
      <w:bookmarkStart w:id="12" w:name="2._Finish:_[WDMA_OP-4_conversion_varnish"/>
      <w:bookmarkEnd w:id="12"/>
      <w:r>
        <w:rPr>
          <w:b w:val="0"/>
        </w:rPr>
        <w:t>Finish:</w:t>
      </w:r>
      <w:r>
        <w:rPr>
          <w:b w:val="0"/>
        </w:rPr>
        <w:tab/>
        <w:t>[</w:t>
      </w:r>
      <w:r>
        <w:t>WDMA</w:t>
      </w:r>
      <w:r>
        <w:rPr>
          <w:spacing w:val="-13"/>
        </w:rPr>
        <w:t xml:space="preserve"> </w:t>
      </w:r>
      <w:r>
        <w:t>OP-4</w:t>
      </w:r>
      <w:r>
        <w:tab/>
        <w:t>conversion</w:t>
      </w:r>
      <w:r>
        <w:tab/>
        <w:t>varnish</w:t>
      </w:r>
      <w:r>
        <w:rPr>
          <w:b w:val="0"/>
        </w:rPr>
        <w:t>]</w:t>
      </w:r>
      <w:r>
        <w:rPr>
          <w:b w:val="0"/>
        </w:rPr>
        <w:tab/>
        <w:t>[</w:t>
      </w:r>
      <w:r>
        <w:t>or</w:t>
      </w:r>
      <w:r>
        <w:rPr>
          <w:b w:val="0"/>
        </w:rPr>
        <w:t>]</w:t>
      </w:r>
      <w:r>
        <w:rPr>
          <w:b w:val="0"/>
        </w:rPr>
        <w:tab/>
        <w:t>[</w:t>
      </w:r>
      <w:r>
        <w:t>WDMA</w:t>
      </w:r>
      <w:r>
        <w:rPr>
          <w:spacing w:val="-12"/>
        </w:rPr>
        <w:t xml:space="preserve"> </w:t>
      </w:r>
      <w:r>
        <w:t>OP-6</w:t>
      </w:r>
      <w:r>
        <w:tab/>
      </w:r>
      <w:r>
        <w:rPr>
          <w:spacing w:val="-4"/>
        </w:rPr>
        <w:t xml:space="preserve">catalyzed </w:t>
      </w:r>
      <w:r>
        <w:t>polyurethane</w:t>
      </w:r>
      <w:r>
        <w:rPr>
          <w:b w:val="0"/>
        </w:rPr>
        <w:t>] &lt;</w:t>
      </w:r>
      <w:r>
        <w:t>Ins</w:t>
      </w:r>
      <w:r>
        <w:t>ert finish</w:t>
      </w:r>
      <w:r>
        <w:rPr>
          <w:spacing w:val="-19"/>
        </w:rPr>
        <w:t xml:space="preserve"> </w:t>
      </w:r>
      <w:r>
        <w:t>designation</w:t>
      </w:r>
      <w:r>
        <w:rPr>
          <w:b w:val="0"/>
        </w:rPr>
        <w:t>&gt;.</w:t>
      </w:r>
    </w:p>
    <w:p w14:paraId="65FDD1B2" w14:textId="77777777" w:rsidR="002865EE" w:rsidRDefault="00232C50">
      <w:pPr>
        <w:pStyle w:val="ListParagraph"/>
        <w:numPr>
          <w:ilvl w:val="3"/>
          <w:numId w:val="2"/>
        </w:numPr>
        <w:tabs>
          <w:tab w:val="left" w:pos="1660"/>
          <w:tab w:val="left" w:pos="1661"/>
          <w:tab w:val="left" w:pos="2462"/>
          <w:tab w:val="left" w:pos="3386"/>
          <w:tab w:val="left" w:pos="4735"/>
          <w:tab w:val="left" w:pos="5769"/>
          <w:tab w:val="left" w:pos="6331"/>
          <w:tab w:val="left" w:pos="7440"/>
          <w:tab w:val="left" w:pos="7920"/>
          <w:tab w:val="left" w:pos="9094"/>
        </w:tabs>
        <w:ind w:left="1661" w:right="119"/>
      </w:pPr>
      <w:r>
        <w:t>Color:</w:t>
      </w:r>
      <w:r>
        <w:tab/>
        <w:t>[</w:t>
      </w:r>
      <w:r>
        <w:rPr>
          <w:b/>
        </w:rPr>
        <w:t>Match</w:t>
      </w:r>
      <w:r>
        <w:rPr>
          <w:b/>
        </w:rPr>
        <w:tab/>
        <w:t>Architect's</w:t>
      </w:r>
      <w:r>
        <w:rPr>
          <w:b/>
        </w:rPr>
        <w:tab/>
        <w:t>sample</w:t>
      </w:r>
      <w:r>
        <w:t>]</w:t>
      </w:r>
      <w:r>
        <w:tab/>
      </w:r>
      <w:r>
        <w:rPr>
          <w:spacing w:val="-3"/>
        </w:rPr>
        <w:t>[</w:t>
      </w:r>
      <w:r>
        <w:rPr>
          <w:b/>
          <w:spacing w:val="-3"/>
        </w:rPr>
        <w:t>As</w:t>
      </w:r>
      <w:r>
        <w:rPr>
          <w:b/>
          <w:spacing w:val="-3"/>
        </w:rPr>
        <w:tab/>
      </w:r>
      <w:r>
        <w:rPr>
          <w:b/>
        </w:rPr>
        <w:t>selected</w:t>
      </w:r>
      <w:r>
        <w:rPr>
          <w:b/>
        </w:rPr>
        <w:tab/>
        <w:t>by</w:t>
      </w:r>
      <w:r>
        <w:rPr>
          <w:b/>
        </w:rPr>
        <w:tab/>
        <w:t>Architect</w:t>
      </w:r>
      <w:r>
        <w:rPr>
          <w:b/>
        </w:rPr>
        <w:tab/>
      </w:r>
      <w:r>
        <w:rPr>
          <w:b/>
          <w:spacing w:val="-6"/>
        </w:rPr>
        <w:t xml:space="preserve">from </w:t>
      </w:r>
      <w:r>
        <w:rPr>
          <w:b/>
        </w:rPr>
        <w:t>manufacturer's full</w:t>
      </w:r>
      <w:r>
        <w:rPr>
          <w:b/>
          <w:spacing w:val="-13"/>
        </w:rPr>
        <w:t xml:space="preserve"> </w:t>
      </w:r>
      <w:r>
        <w:rPr>
          <w:b/>
        </w:rPr>
        <w:t>range</w:t>
      </w:r>
      <w:r>
        <w:t>].</w:t>
      </w:r>
    </w:p>
    <w:p w14:paraId="65FDD1B3" w14:textId="77777777" w:rsidR="002865EE" w:rsidRDefault="00232C50">
      <w:pPr>
        <w:pStyle w:val="ListParagraph"/>
        <w:numPr>
          <w:ilvl w:val="3"/>
          <w:numId w:val="2"/>
        </w:numPr>
        <w:tabs>
          <w:tab w:val="left" w:pos="1661"/>
          <w:tab w:val="left" w:pos="1662"/>
        </w:tabs>
        <w:ind w:left="1661"/>
      </w:pPr>
      <w:r>
        <w:t>Sheen: [</w:t>
      </w:r>
      <w:r>
        <w:rPr>
          <w:b/>
        </w:rPr>
        <w:t>Satin</w:t>
      </w:r>
      <w:r>
        <w:t>] [</w:t>
      </w:r>
      <w:r>
        <w:rPr>
          <w:b/>
        </w:rPr>
        <w:t>Semigloss</w:t>
      </w:r>
      <w:r>
        <w:t>]</w:t>
      </w:r>
      <w:r>
        <w:rPr>
          <w:spacing w:val="-12"/>
        </w:rPr>
        <w:t xml:space="preserve"> </w:t>
      </w:r>
      <w:r>
        <w:t>[</w:t>
      </w:r>
      <w:r>
        <w:rPr>
          <w:b/>
        </w:rPr>
        <w:t>Gloss</w:t>
      </w:r>
      <w:r>
        <w:t>].</w:t>
      </w:r>
    </w:p>
    <w:p w14:paraId="65FDD1B4" w14:textId="77777777" w:rsidR="002865EE" w:rsidRDefault="002865EE">
      <w:pPr>
        <w:pStyle w:val="BodyText"/>
        <w:rPr>
          <w:sz w:val="24"/>
        </w:rPr>
      </w:pPr>
    </w:p>
    <w:p w14:paraId="65FDD1B5" w14:textId="77777777" w:rsidR="002865EE" w:rsidRDefault="00232C50">
      <w:pPr>
        <w:pStyle w:val="BodyText"/>
        <w:spacing w:before="208"/>
        <w:ind w:left="220"/>
      </w:pPr>
      <w:r>
        <w:t>PART 3 - EXECUTION</w:t>
      </w:r>
    </w:p>
    <w:p w14:paraId="65FDD1B6" w14:textId="77777777" w:rsidR="002865EE" w:rsidRDefault="002865EE">
      <w:pPr>
        <w:pStyle w:val="BodyText"/>
        <w:rPr>
          <w:sz w:val="24"/>
        </w:rPr>
      </w:pPr>
    </w:p>
    <w:p w14:paraId="65FDD1B7" w14:textId="77777777" w:rsidR="002865EE" w:rsidRDefault="00232C50">
      <w:pPr>
        <w:pStyle w:val="ListParagraph"/>
        <w:numPr>
          <w:ilvl w:val="1"/>
          <w:numId w:val="1"/>
        </w:numPr>
        <w:tabs>
          <w:tab w:val="left" w:pos="1083"/>
          <w:tab w:val="left" w:pos="1084"/>
        </w:tabs>
        <w:spacing w:before="203"/>
      </w:pPr>
      <w:r>
        <w:t>EXAMINATION</w:t>
      </w:r>
    </w:p>
    <w:p w14:paraId="65FDD1B8" w14:textId="77777777" w:rsidR="002865EE" w:rsidRDefault="002865EE">
      <w:pPr>
        <w:pStyle w:val="BodyText"/>
        <w:spacing w:before="9"/>
        <w:rPr>
          <w:sz w:val="20"/>
        </w:rPr>
      </w:pPr>
    </w:p>
    <w:p w14:paraId="65FDD1B9" w14:textId="77777777" w:rsidR="002865EE" w:rsidRDefault="00232C50">
      <w:pPr>
        <w:pStyle w:val="ListParagraph"/>
        <w:numPr>
          <w:ilvl w:val="2"/>
          <w:numId w:val="1"/>
        </w:numPr>
        <w:tabs>
          <w:tab w:val="left" w:pos="1083"/>
          <w:tab w:val="left" w:pos="1085"/>
        </w:tabs>
      </w:pPr>
      <w:r>
        <w:t>Examine</w:t>
      </w:r>
      <w:r>
        <w:rPr>
          <w:spacing w:val="-3"/>
        </w:rPr>
        <w:t xml:space="preserve"> </w:t>
      </w:r>
      <w:r>
        <w:t>doors</w:t>
      </w:r>
      <w:r>
        <w:rPr>
          <w:spacing w:val="-2"/>
        </w:rPr>
        <w:t xml:space="preserve"> </w:t>
      </w:r>
      <w:r>
        <w:t>and</w:t>
      </w:r>
      <w:r>
        <w:rPr>
          <w:spacing w:val="-5"/>
        </w:rPr>
        <w:t xml:space="preserve"> </w:t>
      </w:r>
      <w:r>
        <w:t>installed</w:t>
      </w:r>
      <w:r>
        <w:rPr>
          <w:spacing w:val="-2"/>
        </w:rPr>
        <w:t xml:space="preserve"> </w:t>
      </w:r>
      <w:r>
        <w:t>door</w:t>
      </w:r>
      <w:r>
        <w:rPr>
          <w:spacing w:val="-4"/>
        </w:rPr>
        <w:t xml:space="preserve"> </w:t>
      </w:r>
      <w:r>
        <w:t>frames,</w:t>
      </w:r>
      <w:r>
        <w:rPr>
          <w:spacing w:val="-4"/>
        </w:rPr>
        <w:t xml:space="preserve"> </w:t>
      </w:r>
      <w:r>
        <w:t>with</w:t>
      </w:r>
      <w:r>
        <w:rPr>
          <w:spacing w:val="-2"/>
        </w:rPr>
        <w:t xml:space="preserve"> </w:t>
      </w:r>
      <w:r>
        <w:t>Installer</w:t>
      </w:r>
      <w:r>
        <w:rPr>
          <w:spacing w:val="-1"/>
        </w:rPr>
        <w:t xml:space="preserve"> </w:t>
      </w:r>
      <w:r>
        <w:t>present,</w:t>
      </w:r>
      <w:r>
        <w:rPr>
          <w:spacing w:val="-1"/>
        </w:rPr>
        <w:t xml:space="preserve"> </w:t>
      </w:r>
      <w:r>
        <w:t>before</w:t>
      </w:r>
      <w:r>
        <w:rPr>
          <w:spacing w:val="-5"/>
        </w:rPr>
        <w:t xml:space="preserve"> </w:t>
      </w:r>
      <w:r>
        <w:t>hanging</w:t>
      </w:r>
      <w:r>
        <w:rPr>
          <w:spacing w:val="-28"/>
        </w:rPr>
        <w:t xml:space="preserve"> </w:t>
      </w:r>
      <w:r>
        <w:t>doors.</w:t>
      </w:r>
    </w:p>
    <w:p w14:paraId="65FDD1BA" w14:textId="77777777" w:rsidR="002865EE" w:rsidRDefault="002865EE">
      <w:pPr>
        <w:pStyle w:val="BodyText"/>
        <w:rPr>
          <w:sz w:val="21"/>
        </w:rPr>
      </w:pPr>
    </w:p>
    <w:p w14:paraId="65FDD1BB" w14:textId="77777777" w:rsidR="002865EE" w:rsidRDefault="00232C50">
      <w:pPr>
        <w:pStyle w:val="ListParagraph"/>
        <w:numPr>
          <w:ilvl w:val="3"/>
          <w:numId w:val="1"/>
        </w:numPr>
        <w:tabs>
          <w:tab w:val="left" w:pos="1659"/>
          <w:tab w:val="left" w:pos="1661"/>
        </w:tabs>
        <w:ind w:right="255"/>
      </w:pPr>
      <w:r>
        <w:t>Verify that installed frames comply with indicated requirements for type, size, location, and swing characteristics and have been installed with level heads and plumb jambs. Any deficiencies must be corrected prior to door</w:t>
      </w:r>
      <w:r>
        <w:rPr>
          <w:spacing w:val="-44"/>
        </w:rPr>
        <w:t xml:space="preserve"> </w:t>
      </w:r>
      <w:r>
        <w:t>i</w:t>
      </w:r>
      <w:r>
        <w:t>nstallation.</w:t>
      </w:r>
    </w:p>
    <w:p w14:paraId="65FDD1BC" w14:textId="77777777" w:rsidR="002865EE" w:rsidRDefault="00232C50">
      <w:pPr>
        <w:pStyle w:val="ListParagraph"/>
        <w:numPr>
          <w:ilvl w:val="3"/>
          <w:numId w:val="1"/>
        </w:numPr>
        <w:tabs>
          <w:tab w:val="left" w:pos="1659"/>
          <w:tab w:val="left" w:pos="1661"/>
        </w:tabs>
        <w:spacing w:line="250" w:lineRule="exact"/>
        <w:ind w:hanging="578"/>
      </w:pPr>
      <w:r>
        <w:t>Reject doors with</w:t>
      </w:r>
      <w:r>
        <w:rPr>
          <w:spacing w:val="-14"/>
        </w:rPr>
        <w:t xml:space="preserve"> </w:t>
      </w:r>
      <w:r>
        <w:t>defects.</w:t>
      </w:r>
    </w:p>
    <w:p w14:paraId="65FDD1BD" w14:textId="77777777" w:rsidR="002865EE" w:rsidRDefault="002865EE">
      <w:pPr>
        <w:spacing w:line="250" w:lineRule="exact"/>
        <w:sectPr w:rsidR="002865EE">
          <w:pgSz w:w="12240" w:h="15840"/>
          <w:pgMar w:top="1360" w:right="1320" w:bottom="1220" w:left="1220" w:header="724" w:footer="1025" w:gutter="0"/>
          <w:cols w:space="720"/>
        </w:sectPr>
      </w:pPr>
    </w:p>
    <w:p w14:paraId="65FDD1BE" w14:textId="77777777" w:rsidR="002865EE" w:rsidRDefault="00232C50">
      <w:pPr>
        <w:pStyle w:val="ListParagraph"/>
        <w:numPr>
          <w:ilvl w:val="2"/>
          <w:numId w:val="1"/>
        </w:numPr>
        <w:tabs>
          <w:tab w:val="left" w:pos="1083"/>
          <w:tab w:val="left" w:pos="1085"/>
        </w:tabs>
        <w:spacing w:before="88"/>
      </w:pPr>
      <w:r>
        <w:lastRenderedPageBreak/>
        <w:t>Proceed with installation only after unsatisfactory conditions have been</w:t>
      </w:r>
      <w:r>
        <w:rPr>
          <w:spacing w:val="-45"/>
        </w:rPr>
        <w:t xml:space="preserve"> </w:t>
      </w:r>
      <w:r>
        <w:t>corrected.</w:t>
      </w:r>
    </w:p>
    <w:p w14:paraId="65FDD1BF" w14:textId="77777777" w:rsidR="002865EE" w:rsidRDefault="002865EE">
      <w:pPr>
        <w:pStyle w:val="BodyText"/>
        <w:rPr>
          <w:sz w:val="24"/>
        </w:rPr>
      </w:pPr>
    </w:p>
    <w:p w14:paraId="65FDD1C0" w14:textId="77777777" w:rsidR="002865EE" w:rsidRDefault="00232C50">
      <w:pPr>
        <w:pStyle w:val="ListParagraph"/>
        <w:numPr>
          <w:ilvl w:val="1"/>
          <w:numId w:val="1"/>
        </w:numPr>
        <w:tabs>
          <w:tab w:val="left" w:pos="1083"/>
          <w:tab w:val="left" w:pos="1084"/>
        </w:tabs>
        <w:spacing w:before="205"/>
      </w:pPr>
      <w:r>
        <w:t>INSTALLATION</w:t>
      </w:r>
    </w:p>
    <w:p w14:paraId="65FDD1C1" w14:textId="77777777" w:rsidR="002865EE" w:rsidRDefault="002865EE">
      <w:pPr>
        <w:pStyle w:val="BodyText"/>
        <w:spacing w:before="5"/>
        <w:rPr>
          <w:sz w:val="20"/>
        </w:rPr>
      </w:pPr>
    </w:p>
    <w:p w14:paraId="65FDD1C2" w14:textId="77777777" w:rsidR="002865EE" w:rsidRDefault="00232C50">
      <w:pPr>
        <w:pStyle w:val="ListParagraph"/>
        <w:numPr>
          <w:ilvl w:val="2"/>
          <w:numId w:val="1"/>
        </w:numPr>
        <w:tabs>
          <w:tab w:val="left" w:pos="1083"/>
          <w:tab w:val="left" w:pos="1085"/>
        </w:tabs>
        <w:ind w:right="233"/>
      </w:pPr>
      <w:r>
        <w:t>Hardware: For installation, see [</w:t>
      </w:r>
      <w:r>
        <w:rPr>
          <w:b/>
        </w:rPr>
        <w:t>Section 087100 "Door Hardware."</w:t>
      </w:r>
      <w:r>
        <w:t>] [</w:t>
      </w:r>
      <w:r>
        <w:rPr>
          <w:b/>
        </w:rPr>
        <w:t>Section 087111 "Door Hardware (Descr</w:t>
      </w:r>
      <w:r>
        <w:rPr>
          <w:b/>
        </w:rPr>
        <w:t>iptive</w:t>
      </w:r>
      <w:r>
        <w:rPr>
          <w:b/>
          <w:spacing w:val="-21"/>
        </w:rPr>
        <w:t xml:space="preserve"> </w:t>
      </w:r>
      <w:r>
        <w:rPr>
          <w:b/>
        </w:rPr>
        <w:t>Specification)."</w:t>
      </w:r>
      <w:r>
        <w:t>]</w:t>
      </w:r>
    </w:p>
    <w:p w14:paraId="65FDD1C3" w14:textId="77777777" w:rsidR="002865EE" w:rsidRDefault="002865EE">
      <w:pPr>
        <w:pStyle w:val="BodyText"/>
        <w:spacing w:before="6"/>
        <w:rPr>
          <w:sz w:val="21"/>
        </w:rPr>
      </w:pPr>
    </w:p>
    <w:p w14:paraId="65FDD1C4" w14:textId="77777777" w:rsidR="002865EE" w:rsidRDefault="00232C50">
      <w:pPr>
        <w:pStyle w:val="ListParagraph"/>
        <w:numPr>
          <w:ilvl w:val="2"/>
          <w:numId w:val="1"/>
        </w:numPr>
        <w:tabs>
          <w:tab w:val="left" w:pos="1083"/>
          <w:tab w:val="left" w:pos="1085"/>
        </w:tabs>
        <w:ind w:right="219"/>
      </w:pPr>
      <w:r>
        <w:t>Installation Instructions: Install doors to comply with manufacturer's written instructions and referenced quality standard, and as</w:t>
      </w:r>
      <w:r>
        <w:rPr>
          <w:spacing w:val="-31"/>
        </w:rPr>
        <w:t xml:space="preserve"> </w:t>
      </w:r>
      <w:r>
        <w:t>indicated.</w:t>
      </w:r>
    </w:p>
    <w:p w14:paraId="65FDD1C5" w14:textId="77777777" w:rsidR="002865EE" w:rsidRDefault="002865EE">
      <w:pPr>
        <w:pStyle w:val="BodyText"/>
        <w:spacing w:before="10"/>
        <w:rPr>
          <w:sz w:val="20"/>
        </w:rPr>
      </w:pPr>
    </w:p>
    <w:p w14:paraId="65FDD1C6" w14:textId="77777777" w:rsidR="002865EE" w:rsidRDefault="00232C50">
      <w:pPr>
        <w:pStyle w:val="ListParagraph"/>
        <w:numPr>
          <w:ilvl w:val="3"/>
          <w:numId w:val="1"/>
        </w:numPr>
        <w:tabs>
          <w:tab w:val="left" w:pos="1659"/>
          <w:tab w:val="left" w:pos="1661"/>
        </w:tabs>
      </w:pPr>
      <w:r>
        <w:t>Install fire-rated doors according to NFPA</w:t>
      </w:r>
      <w:r>
        <w:rPr>
          <w:spacing w:val="-24"/>
        </w:rPr>
        <w:t xml:space="preserve"> </w:t>
      </w:r>
      <w:r>
        <w:rPr>
          <w:spacing w:val="-5"/>
        </w:rPr>
        <w:t>80.</w:t>
      </w:r>
    </w:p>
    <w:p w14:paraId="65FDD1C7" w14:textId="77777777" w:rsidR="002865EE" w:rsidRDefault="002865EE">
      <w:pPr>
        <w:pStyle w:val="BodyText"/>
        <w:spacing w:before="9"/>
        <w:rPr>
          <w:sz w:val="20"/>
        </w:rPr>
      </w:pPr>
    </w:p>
    <w:p w14:paraId="65FDD1C8" w14:textId="77777777" w:rsidR="002865EE" w:rsidRDefault="00232C50">
      <w:pPr>
        <w:pStyle w:val="ListParagraph"/>
        <w:numPr>
          <w:ilvl w:val="3"/>
          <w:numId w:val="1"/>
        </w:numPr>
        <w:tabs>
          <w:tab w:val="left" w:pos="1659"/>
          <w:tab w:val="left" w:pos="1661"/>
        </w:tabs>
      </w:pPr>
      <w:r>
        <w:t>Install smoke- and draft-control doors according to NFPA</w:t>
      </w:r>
      <w:r>
        <w:rPr>
          <w:spacing w:val="-31"/>
        </w:rPr>
        <w:t xml:space="preserve"> </w:t>
      </w:r>
      <w:r>
        <w:t>105.</w:t>
      </w:r>
    </w:p>
    <w:p w14:paraId="65FDD1C9" w14:textId="77777777" w:rsidR="002865EE" w:rsidRDefault="002865EE">
      <w:pPr>
        <w:pStyle w:val="BodyText"/>
        <w:spacing w:before="9"/>
        <w:rPr>
          <w:sz w:val="20"/>
        </w:rPr>
      </w:pPr>
    </w:p>
    <w:p w14:paraId="65FDD1CA" w14:textId="77777777" w:rsidR="002865EE" w:rsidRDefault="00232C50">
      <w:pPr>
        <w:pStyle w:val="ListParagraph"/>
        <w:numPr>
          <w:ilvl w:val="2"/>
          <w:numId w:val="1"/>
        </w:numPr>
        <w:tabs>
          <w:tab w:val="left" w:pos="1083"/>
          <w:tab w:val="left" w:pos="1085"/>
        </w:tabs>
        <w:ind w:right="165"/>
      </w:pPr>
      <w:r>
        <w:t>Job-Fitted Doors: Align and fit doors in frames with uniform clearances and bevels as indicated below; do not trim stiles and rails in excess of limits set by manufacturer or permitted for fire</w:t>
      </w:r>
      <w:r>
        <w:t>-rated doors. Machine doors for hardware. Seal edges of doors,</w:t>
      </w:r>
      <w:r>
        <w:rPr>
          <w:spacing w:val="-39"/>
        </w:rPr>
        <w:t xml:space="preserve"> </w:t>
      </w:r>
      <w:r>
        <w:t>edges of cutouts, and mortises after fitting and</w:t>
      </w:r>
      <w:r>
        <w:rPr>
          <w:spacing w:val="-23"/>
        </w:rPr>
        <w:t xml:space="preserve"> </w:t>
      </w:r>
      <w:r>
        <w:t>machining.</w:t>
      </w:r>
    </w:p>
    <w:p w14:paraId="65FDD1CB" w14:textId="77777777" w:rsidR="002865EE" w:rsidRDefault="002865EE">
      <w:pPr>
        <w:pStyle w:val="BodyText"/>
        <w:spacing w:before="9"/>
        <w:rPr>
          <w:sz w:val="20"/>
        </w:rPr>
      </w:pPr>
    </w:p>
    <w:p w14:paraId="65FDD1CC" w14:textId="77777777" w:rsidR="002865EE" w:rsidRDefault="00232C50">
      <w:pPr>
        <w:pStyle w:val="ListParagraph"/>
        <w:numPr>
          <w:ilvl w:val="3"/>
          <w:numId w:val="1"/>
        </w:numPr>
        <w:tabs>
          <w:tab w:val="left" w:pos="1659"/>
          <w:tab w:val="left" w:pos="1661"/>
        </w:tabs>
        <w:ind w:right="443"/>
      </w:pPr>
      <w:r>
        <w:t xml:space="preserve">Clearances: Provide </w:t>
      </w:r>
      <w:r>
        <w:rPr>
          <w:color w:val="FF0000"/>
        </w:rPr>
        <w:t xml:space="preserve">1/8 inch </w:t>
      </w:r>
      <w:r>
        <w:rPr>
          <w:color w:val="008080"/>
        </w:rPr>
        <w:t xml:space="preserve">(3.2 mm) </w:t>
      </w:r>
      <w:r>
        <w:t xml:space="preserve">at heads, jambs, and between pairs </w:t>
      </w:r>
      <w:r>
        <w:rPr>
          <w:spacing w:val="-3"/>
        </w:rPr>
        <w:t xml:space="preserve">of </w:t>
      </w:r>
      <w:r>
        <w:t xml:space="preserve">doors. Provide </w:t>
      </w:r>
      <w:r>
        <w:rPr>
          <w:color w:val="FF0000"/>
        </w:rPr>
        <w:t xml:space="preserve">1/4 inch </w:t>
      </w:r>
      <w:r>
        <w:rPr>
          <w:color w:val="008080"/>
        </w:rPr>
        <w:t xml:space="preserve">(6.4 mm) </w:t>
      </w:r>
      <w:r>
        <w:t xml:space="preserve">from bottom of door to </w:t>
      </w:r>
      <w:r>
        <w:t xml:space="preserve">top of decorative floor finish or covering unless otherwise indicated. Where threshold is shown or scheduled, provide </w:t>
      </w:r>
      <w:r>
        <w:rPr>
          <w:color w:val="FF0000"/>
        </w:rPr>
        <w:t xml:space="preserve">1/4 inch </w:t>
      </w:r>
      <w:r>
        <w:rPr>
          <w:color w:val="008080"/>
        </w:rPr>
        <w:t xml:space="preserve">(6.4 mm) </w:t>
      </w:r>
      <w:r>
        <w:t>from bottom of door to top of threshold unless otherwise</w:t>
      </w:r>
      <w:r>
        <w:rPr>
          <w:spacing w:val="-11"/>
        </w:rPr>
        <w:t xml:space="preserve"> </w:t>
      </w:r>
      <w:r>
        <w:t>indicated.</w:t>
      </w:r>
    </w:p>
    <w:p w14:paraId="65FDD1CD" w14:textId="77777777" w:rsidR="002865EE" w:rsidRDefault="002865EE">
      <w:pPr>
        <w:pStyle w:val="BodyText"/>
        <w:spacing w:before="10"/>
        <w:rPr>
          <w:sz w:val="20"/>
        </w:rPr>
      </w:pPr>
    </w:p>
    <w:p w14:paraId="65FDD1CE" w14:textId="77777777" w:rsidR="002865EE" w:rsidRDefault="00232C50">
      <w:pPr>
        <w:pStyle w:val="ListParagraph"/>
        <w:numPr>
          <w:ilvl w:val="4"/>
          <w:numId w:val="1"/>
        </w:numPr>
        <w:tabs>
          <w:tab w:val="left" w:pos="2235"/>
          <w:tab w:val="left" w:pos="2237"/>
        </w:tabs>
      </w:pPr>
      <w:r>
        <w:t>Comply with NFPA 80 for fire-rated</w:t>
      </w:r>
      <w:r>
        <w:rPr>
          <w:spacing w:val="-25"/>
        </w:rPr>
        <w:t xml:space="preserve"> </w:t>
      </w:r>
      <w:r>
        <w:t>doors.</w:t>
      </w:r>
    </w:p>
    <w:p w14:paraId="65FDD1CF" w14:textId="77777777" w:rsidR="002865EE" w:rsidRDefault="002865EE">
      <w:pPr>
        <w:pStyle w:val="BodyText"/>
        <w:spacing w:before="9"/>
        <w:rPr>
          <w:sz w:val="20"/>
        </w:rPr>
      </w:pPr>
    </w:p>
    <w:p w14:paraId="65FDD1D0" w14:textId="77777777" w:rsidR="002865EE" w:rsidRDefault="00232C50">
      <w:pPr>
        <w:pStyle w:val="ListParagraph"/>
        <w:numPr>
          <w:ilvl w:val="3"/>
          <w:numId w:val="1"/>
        </w:numPr>
        <w:tabs>
          <w:tab w:val="left" w:pos="1659"/>
          <w:tab w:val="left" w:pos="1661"/>
        </w:tabs>
        <w:ind w:right="636"/>
      </w:pPr>
      <w:r>
        <w:t>Bevel no</w:t>
      </w:r>
      <w:r>
        <w:t xml:space="preserve">n-fire-rated doors </w:t>
      </w:r>
      <w:r>
        <w:rPr>
          <w:color w:val="FF0000"/>
        </w:rPr>
        <w:t xml:space="preserve">1/8 inch in 2 inches </w:t>
      </w:r>
      <w:r>
        <w:rPr>
          <w:color w:val="008080"/>
        </w:rPr>
        <w:t xml:space="preserve">(3 degrees) </w:t>
      </w:r>
      <w:r>
        <w:t>at lock and hinge edges.</w:t>
      </w:r>
    </w:p>
    <w:p w14:paraId="65FDD1D1" w14:textId="77777777" w:rsidR="002865EE" w:rsidRDefault="00232C50">
      <w:pPr>
        <w:pStyle w:val="ListParagraph"/>
        <w:numPr>
          <w:ilvl w:val="3"/>
          <w:numId w:val="1"/>
        </w:numPr>
        <w:tabs>
          <w:tab w:val="left" w:pos="1659"/>
          <w:tab w:val="left" w:pos="1661"/>
        </w:tabs>
        <w:ind w:right="356"/>
      </w:pPr>
      <w:r>
        <w:t xml:space="preserve">Bevel fire-rated doors </w:t>
      </w:r>
      <w:r>
        <w:rPr>
          <w:color w:val="FF0000"/>
        </w:rPr>
        <w:t xml:space="preserve">1/8 inch in 2 inches </w:t>
      </w:r>
      <w:r>
        <w:rPr>
          <w:color w:val="008080"/>
        </w:rPr>
        <w:t xml:space="preserve">(3 degrees) </w:t>
      </w:r>
      <w:r>
        <w:t>at lock and hinge edges; trim stiles and rails only to extent permitted by labeling</w:t>
      </w:r>
      <w:r>
        <w:rPr>
          <w:spacing w:val="-33"/>
        </w:rPr>
        <w:t xml:space="preserve"> </w:t>
      </w:r>
      <w:r>
        <w:t>agency.</w:t>
      </w:r>
    </w:p>
    <w:p w14:paraId="65FDD1D2" w14:textId="77777777" w:rsidR="002865EE" w:rsidRDefault="002865EE">
      <w:pPr>
        <w:pStyle w:val="BodyText"/>
        <w:spacing w:before="11"/>
        <w:rPr>
          <w:sz w:val="20"/>
        </w:rPr>
      </w:pPr>
    </w:p>
    <w:p w14:paraId="65FDD1D3" w14:textId="77777777" w:rsidR="002865EE" w:rsidRDefault="00232C50">
      <w:pPr>
        <w:pStyle w:val="ListParagraph"/>
        <w:numPr>
          <w:ilvl w:val="2"/>
          <w:numId w:val="1"/>
        </w:numPr>
        <w:tabs>
          <w:tab w:val="left" w:pos="1083"/>
          <w:tab w:val="left" w:pos="1085"/>
        </w:tabs>
      </w:pPr>
      <w:r>
        <w:t>Factory-Fitted Doors: Align in</w:t>
      </w:r>
      <w:r>
        <w:t xml:space="preserve"> frames for uniform clearance at each</w:t>
      </w:r>
      <w:r>
        <w:rPr>
          <w:spacing w:val="-43"/>
        </w:rPr>
        <w:t xml:space="preserve"> </w:t>
      </w:r>
      <w:r>
        <w:t>edge.</w:t>
      </w:r>
    </w:p>
    <w:p w14:paraId="65FDD1D4" w14:textId="77777777" w:rsidR="002865EE" w:rsidRDefault="002865EE">
      <w:pPr>
        <w:pStyle w:val="BodyText"/>
        <w:spacing w:before="9"/>
        <w:rPr>
          <w:sz w:val="20"/>
        </w:rPr>
      </w:pPr>
    </w:p>
    <w:p w14:paraId="65FDD1D5" w14:textId="77777777" w:rsidR="002865EE" w:rsidRDefault="00232C50">
      <w:pPr>
        <w:pStyle w:val="ListParagraph"/>
        <w:numPr>
          <w:ilvl w:val="2"/>
          <w:numId w:val="1"/>
        </w:numPr>
        <w:tabs>
          <w:tab w:val="left" w:pos="1083"/>
          <w:tab w:val="left" w:pos="1085"/>
        </w:tabs>
      </w:pPr>
      <w:r>
        <w:t>Factory-Finished Doors: Do not trim factory-finished doors to</w:t>
      </w:r>
      <w:r>
        <w:rPr>
          <w:spacing w:val="-41"/>
        </w:rPr>
        <w:t xml:space="preserve"> </w:t>
      </w:r>
      <w:r>
        <w:t>width.</w:t>
      </w:r>
    </w:p>
    <w:p w14:paraId="65FDD1D6" w14:textId="77777777" w:rsidR="002865EE" w:rsidRDefault="002865EE">
      <w:pPr>
        <w:pStyle w:val="BodyText"/>
        <w:rPr>
          <w:sz w:val="24"/>
        </w:rPr>
      </w:pPr>
    </w:p>
    <w:p w14:paraId="65FDD1D7" w14:textId="77777777" w:rsidR="002865EE" w:rsidRDefault="00232C50">
      <w:pPr>
        <w:pStyle w:val="ListParagraph"/>
        <w:numPr>
          <w:ilvl w:val="1"/>
          <w:numId w:val="1"/>
        </w:numPr>
        <w:tabs>
          <w:tab w:val="left" w:pos="1083"/>
          <w:tab w:val="left" w:pos="1084"/>
        </w:tabs>
        <w:spacing w:before="203"/>
      </w:pPr>
      <w:r>
        <w:t>ADJUSTING</w:t>
      </w:r>
    </w:p>
    <w:p w14:paraId="65FDD1D8" w14:textId="77777777" w:rsidR="002865EE" w:rsidRDefault="002865EE">
      <w:pPr>
        <w:pStyle w:val="BodyText"/>
        <w:spacing w:before="9"/>
        <w:rPr>
          <w:sz w:val="20"/>
        </w:rPr>
      </w:pPr>
    </w:p>
    <w:p w14:paraId="65FDD1D9" w14:textId="77777777" w:rsidR="002865EE" w:rsidRDefault="00232C50">
      <w:pPr>
        <w:pStyle w:val="ListParagraph"/>
        <w:numPr>
          <w:ilvl w:val="2"/>
          <w:numId w:val="1"/>
        </w:numPr>
        <w:tabs>
          <w:tab w:val="left" w:pos="1083"/>
          <w:tab w:val="left" w:pos="1085"/>
        </w:tabs>
        <w:ind w:right="580"/>
      </w:pPr>
      <w:r>
        <w:t>Operation: Correct any deficiency that prohibits doors from swinging or operating freely. Do not remove hinge screws after initial insertion. Shims used for alignment purposes must be inserted between hinge and frame. Do not insert shims</w:t>
      </w:r>
      <w:r>
        <w:rPr>
          <w:spacing w:val="-37"/>
        </w:rPr>
        <w:t xml:space="preserve"> </w:t>
      </w:r>
      <w:r>
        <w:t>between hinge and</w:t>
      </w:r>
      <w:r>
        <w:rPr>
          <w:spacing w:val="-8"/>
        </w:rPr>
        <w:t xml:space="preserve"> </w:t>
      </w:r>
      <w:r>
        <w:t>door.</w:t>
      </w:r>
    </w:p>
    <w:p w14:paraId="65FDD1DA" w14:textId="77777777" w:rsidR="002865EE" w:rsidRDefault="002865EE">
      <w:pPr>
        <w:pStyle w:val="BodyText"/>
        <w:spacing w:before="8"/>
        <w:rPr>
          <w:sz w:val="20"/>
        </w:rPr>
      </w:pPr>
    </w:p>
    <w:p w14:paraId="65FDD1DB" w14:textId="77777777" w:rsidR="002865EE" w:rsidRDefault="00232C50">
      <w:pPr>
        <w:pStyle w:val="ListParagraph"/>
        <w:numPr>
          <w:ilvl w:val="2"/>
          <w:numId w:val="1"/>
        </w:numPr>
        <w:tabs>
          <w:tab w:val="left" w:pos="1083"/>
          <w:tab w:val="left" w:pos="1085"/>
        </w:tabs>
        <w:ind w:right="286"/>
      </w:pPr>
      <w:r>
        <w:t>To prevent stile failure, ensure that door closers are properly adjusted and do not limit the</w:t>
      </w:r>
      <w:r>
        <w:rPr>
          <w:spacing w:val="-3"/>
        </w:rPr>
        <w:t xml:space="preserve"> </w:t>
      </w:r>
      <w:r>
        <w:t>door opening</w:t>
      </w:r>
      <w:r>
        <w:rPr>
          <w:spacing w:val="-3"/>
        </w:rPr>
        <w:t xml:space="preserve"> </w:t>
      </w:r>
      <w:r>
        <w:t>swing.</w:t>
      </w:r>
      <w:r>
        <w:rPr>
          <w:spacing w:val="-3"/>
        </w:rPr>
        <w:t xml:space="preserve"> </w:t>
      </w:r>
      <w:r>
        <w:t>Limit</w:t>
      </w:r>
      <w:r>
        <w:rPr>
          <w:spacing w:val="-1"/>
        </w:rPr>
        <w:t xml:space="preserve"> </w:t>
      </w:r>
      <w:r>
        <w:t>door</w:t>
      </w:r>
      <w:r>
        <w:rPr>
          <w:spacing w:val="-3"/>
        </w:rPr>
        <w:t xml:space="preserve"> </w:t>
      </w:r>
      <w:r>
        <w:t>opening swing</w:t>
      </w:r>
      <w:r>
        <w:rPr>
          <w:spacing w:val="-2"/>
        </w:rPr>
        <w:t xml:space="preserve"> </w:t>
      </w:r>
      <w:r>
        <w:t>only</w:t>
      </w:r>
      <w:r>
        <w:rPr>
          <w:spacing w:val="-5"/>
        </w:rPr>
        <w:t xml:space="preserve"> </w:t>
      </w:r>
      <w:r>
        <w:t>with</w:t>
      </w:r>
      <w:r>
        <w:rPr>
          <w:spacing w:val="-2"/>
        </w:rPr>
        <w:t xml:space="preserve"> </w:t>
      </w:r>
      <w:r>
        <w:t>a</w:t>
      </w:r>
      <w:r>
        <w:rPr>
          <w:spacing w:val="-3"/>
        </w:rPr>
        <w:t xml:space="preserve"> </w:t>
      </w:r>
      <w:r>
        <w:t>properly</w:t>
      </w:r>
      <w:r>
        <w:rPr>
          <w:spacing w:val="-4"/>
        </w:rPr>
        <w:t xml:space="preserve"> </w:t>
      </w:r>
      <w:r>
        <w:t>located</w:t>
      </w:r>
      <w:r>
        <w:rPr>
          <w:spacing w:val="-28"/>
        </w:rPr>
        <w:t xml:space="preserve"> </w:t>
      </w:r>
      <w:r>
        <w:t>stop.</w:t>
      </w:r>
    </w:p>
    <w:p w14:paraId="65FDD1DC" w14:textId="77777777" w:rsidR="002865EE" w:rsidRDefault="002865EE">
      <w:pPr>
        <w:pStyle w:val="BodyText"/>
        <w:spacing w:before="2"/>
        <w:rPr>
          <w:sz w:val="21"/>
        </w:rPr>
      </w:pPr>
    </w:p>
    <w:p w14:paraId="65FDD1DD" w14:textId="77777777" w:rsidR="002865EE" w:rsidRDefault="00232C50">
      <w:pPr>
        <w:pStyle w:val="ListParagraph"/>
        <w:numPr>
          <w:ilvl w:val="2"/>
          <w:numId w:val="1"/>
        </w:numPr>
        <w:tabs>
          <w:tab w:val="left" w:pos="1083"/>
          <w:tab w:val="left" w:pos="1085"/>
        </w:tabs>
        <w:ind w:right="226"/>
      </w:pPr>
      <w:r>
        <w:t xml:space="preserve">Finished Doors: Replace doors that are damaged or that do not comply with </w:t>
      </w:r>
      <w:r>
        <w:t>requirements. Doors may be repaired or refinished if Work complies with requirements and shows no evidence of repair or</w:t>
      </w:r>
      <w:r>
        <w:rPr>
          <w:spacing w:val="-15"/>
        </w:rPr>
        <w:t xml:space="preserve"> </w:t>
      </w:r>
      <w:r>
        <w:t>refinishing.</w:t>
      </w:r>
    </w:p>
    <w:p w14:paraId="65FDD1DE" w14:textId="77777777" w:rsidR="002865EE" w:rsidRDefault="002865EE">
      <w:pPr>
        <w:sectPr w:rsidR="002865EE">
          <w:pgSz w:w="12240" w:h="15840"/>
          <w:pgMar w:top="1360" w:right="1320" w:bottom="1220" w:left="1220" w:header="724" w:footer="1025" w:gutter="0"/>
          <w:cols w:space="720"/>
        </w:sectPr>
      </w:pPr>
    </w:p>
    <w:p w14:paraId="65FDD1DF" w14:textId="77777777" w:rsidR="002865EE" w:rsidRDefault="00232C50">
      <w:pPr>
        <w:pStyle w:val="BodyText"/>
        <w:spacing w:before="88"/>
        <w:ind w:left="220"/>
      </w:pPr>
      <w:r>
        <w:lastRenderedPageBreak/>
        <w:t>END OF SECTION 081416</w:t>
      </w:r>
    </w:p>
    <w:sectPr w:rsidR="002865EE">
      <w:pgSz w:w="12240" w:h="15840"/>
      <w:pgMar w:top="1360" w:right="1320" w:bottom="1220" w:left="1220" w:header="724" w:footer="10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DD1E9" w14:textId="77777777" w:rsidR="00000000" w:rsidRDefault="00232C50">
      <w:r>
        <w:separator/>
      </w:r>
    </w:p>
  </w:endnote>
  <w:endnote w:type="continuationSeparator" w:id="0">
    <w:p w14:paraId="65FDD1EB" w14:textId="77777777" w:rsidR="00000000" w:rsidRDefault="0023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D1E4" w14:textId="21A1DA11" w:rsidR="002865EE" w:rsidRDefault="00232C50">
    <w:pPr>
      <w:pStyle w:val="BodyText"/>
      <w:spacing w:line="14" w:lineRule="auto"/>
      <w:rPr>
        <w:sz w:val="20"/>
      </w:rPr>
    </w:pPr>
    <w:r>
      <w:rPr>
        <w:noProof/>
      </w:rPr>
      <mc:AlternateContent>
        <mc:Choice Requires="wps">
          <w:drawing>
            <wp:anchor distT="0" distB="0" distL="114300" distR="114300" simplePos="0" relativeHeight="487277056" behindDoc="1" locked="0" layoutInCell="1" allowOverlap="1" wp14:anchorId="65FDD1E9" wp14:editId="6D81A4F2">
              <wp:simplePos x="0" y="0"/>
              <wp:positionH relativeFrom="page">
                <wp:posOffset>974725</wp:posOffset>
              </wp:positionH>
              <wp:positionV relativeFrom="page">
                <wp:posOffset>9267825</wp:posOffset>
              </wp:positionV>
              <wp:extent cx="1525270" cy="1822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D1F8" w14:textId="77777777" w:rsidR="002865EE" w:rsidRDefault="00232C50">
                          <w:pPr>
                            <w:pStyle w:val="BodyText"/>
                            <w:spacing w:before="13"/>
                            <w:ind w:left="20"/>
                          </w:pPr>
                          <w:r>
                            <w:t>FLUSH WOOD DOORS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DD1E9" id="_x0000_t202" coordsize="21600,21600" o:spt="202" path="m,l,21600r21600,l21600,xe">
              <v:stroke joinstyle="miter"/>
              <v:path gradientshapeok="t" o:connecttype="rect"/>
            </v:shapetype>
            <v:shape id="Text Box 2" o:spid="_x0000_s1030" type="#_x0000_t202" style="position:absolute;margin-left:76.75pt;margin-top:729.75pt;width:120.1pt;height:14.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" filled="f" stroked="f">
              <v:textbox inset="0,0,0,0">
                <w:txbxContent>
                  <w:p w14:paraId="65FDD1F8" w14:textId="77777777" w:rsidR="002865EE" w:rsidRDefault="00232C50">
                    <w:pPr>
                      <w:pStyle w:val="BodyText"/>
                      <w:spacing w:before="13"/>
                      <w:ind w:left="20"/>
                    </w:pPr>
                    <w:r>
                      <w:t>FLUSH WOOD DOORS</w:t>
                    </w:r>
                  </w:p>
                </w:txbxContent>
              </v:textbox>
              <w10:wrap anchorx="page" anchory="page"/>
            </v:shape>
          </w:pict>
        </mc:Fallback>
      </mc:AlternateContent>
    </w:r>
    <w:r>
      <w:rPr>
        <w:noProof/>
      </w:rPr>
      <mc:AlternateContent>
        <mc:Choice Requires="wps">
          <w:drawing>
            <wp:anchor distT="0" distB="0" distL="114300" distR="114300" simplePos="0" relativeHeight="487277568" behindDoc="1" locked="0" layoutInCell="1" allowOverlap="1" wp14:anchorId="65FDD1EA" wp14:editId="405D195B">
              <wp:simplePos x="0" y="0"/>
              <wp:positionH relativeFrom="page">
                <wp:posOffset>6036310</wp:posOffset>
              </wp:positionH>
              <wp:positionV relativeFrom="page">
                <wp:posOffset>9267825</wp:posOffset>
              </wp:positionV>
              <wp:extent cx="797560"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D1F9" w14:textId="77777777" w:rsidR="002865EE" w:rsidRDefault="00232C50">
                          <w:pPr>
                            <w:pStyle w:val="BodyText"/>
                            <w:spacing w:before="13"/>
                            <w:ind w:left="20"/>
                          </w:pPr>
                          <w:r>
                            <w:t xml:space="preserve">081416 - </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DD1EA" id="Text Box 1" o:spid="_x0000_s1031" type="#_x0000_t202" style="position:absolute;margin-left:475.3pt;margin-top:729.75pt;width:62.8pt;height:14.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" filled="f" stroked="f">
              <v:textbox inset="0,0,0,0">
                <w:txbxContent>
                  <w:p w14:paraId="65FDD1F9" w14:textId="77777777" w:rsidR="002865EE" w:rsidRDefault="00232C50">
                    <w:pPr>
                      <w:pStyle w:val="BodyText"/>
                      <w:spacing w:before="13"/>
                      <w:ind w:left="20"/>
                    </w:pPr>
                    <w:r>
                      <w:t xml:space="preserve">081416 - </w:t>
                    </w: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DD1E5" w14:textId="77777777" w:rsidR="00000000" w:rsidRDefault="00232C50">
      <w:r>
        <w:separator/>
      </w:r>
    </w:p>
  </w:footnote>
  <w:footnote w:type="continuationSeparator" w:id="0">
    <w:p w14:paraId="65FDD1E7" w14:textId="77777777" w:rsidR="00000000" w:rsidRDefault="00232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D1E3" w14:textId="40186CFD" w:rsidR="002865EE" w:rsidRDefault="00232C50">
    <w:pPr>
      <w:pStyle w:val="BodyText"/>
      <w:spacing w:line="14" w:lineRule="auto"/>
      <w:rPr>
        <w:sz w:val="20"/>
      </w:rPr>
    </w:pPr>
    <w:r>
      <w:rPr>
        <w:noProof/>
      </w:rPr>
      <mc:AlternateContent>
        <mc:Choice Requires="wps">
          <w:drawing>
            <wp:anchor distT="0" distB="0" distL="114300" distR="114300" simplePos="0" relativeHeight="487275008" behindDoc="1" locked="0" layoutInCell="1" allowOverlap="1" wp14:anchorId="65FDD1E5" wp14:editId="3E32DB6B">
              <wp:simplePos x="0" y="0"/>
              <wp:positionH relativeFrom="page">
                <wp:posOffset>901700</wp:posOffset>
              </wp:positionH>
              <wp:positionV relativeFrom="page">
                <wp:posOffset>447040</wp:posOffset>
              </wp:positionV>
              <wp:extent cx="1238885" cy="1822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D1F4" w14:textId="77777777" w:rsidR="002865EE" w:rsidRDefault="00232C50">
                          <w:pPr>
                            <w:pStyle w:val="BodyText"/>
                            <w:spacing w:before="13"/>
                            <w:ind w:left="20"/>
                          </w:pPr>
                          <w:r>
                            <w:t>Copyright 2011 AIA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DD1E5" id="_x0000_t202" coordsize="21600,21600" o:spt="202" path="m,l,21600r21600,l21600,xe">
              <v:stroke joinstyle="miter"/>
              <v:path gradientshapeok="t" o:connecttype="rect"/>
            </v:shapetype>
            <v:shape id="Text Box 6" o:spid="_x0000_s1026" type="#_x0000_t202" style="position:absolute;margin-left:71pt;margin-top:35.2pt;width:97.55pt;height:14.35pt;z-index:-160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" filled="f" stroked="f">
              <v:textbox inset="0,0,0,0">
                <w:txbxContent>
                  <w:p w14:paraId="65FDD1F4" w14:textId="77777777" w:rsidR="002865EE" w:rsidRDefault="00232C50">
                    <w:pPr>
                      <w:pStyle w:val="BodyText"/>
                      <w:spacing w:before="13"/>
                      <w:ind w:left="20"/>
                    </w:pPr>
                    <w:r>
                      <w:t>Copyright 2011 AIA</w:t>
                    </w:r>
                  </w:p>
                </w:txbxContent>
              </v:textbox>
              <w10:wrap anchorx="page" anchory="page"/>
            </v:shape>
          </w:pict>
        </mc:Fallback>
      </mc:AlternateContent>
    </w:r>
    <w:r>
      <w:rPr>
        <w:noProof/>
      </w:rPr>
      <mc:AlternateContent>
        <mc:Choice Requires="wps">
          <w:drawing>
            <wp:anchor distT="0" distB="0" distL="114300" distR="114300" simplePos="0" relativeHeight="487275520" behindDoc="1" locked="0" layoutInCell="1" allowOverlap="1" wp14:anchorId="65FDD1E6" wp14:editId="5CB20C0B">
              <wp:simplePos x="0" y="0"/>
              <wp:positionH relativeFrom="page">
                <wp:posOffset>3157220</wp:posOffset>
              </wp:positionH>
              <wp:positionV relativeFrom="page">
                <wp:posOffset>447040</wp:posOffset>
              </wp:positionV>
              <wp:extent cx="1369060" cy="1822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D1F5" w14:textId="77777777" w:rsidR="002865EE" w:rsidRDefault="00232C50">
                          <w:pPr>
                            <w:pStyle w:val="BodyText"/>
                            <w:spacing w:before="13"/>
                            <w:ind w:left="20"/>
                          </w:pPr>
                          <w:r>
                            <w:t>MasterSpec Premium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DD1E6" id="Text Box 5" o:spid="_x0000_s1027" type="#_x0000_t202" style="position:absolute;margin-left:248.6pt;margin-top:35.2pt;width:107.8pt;height:14.35pt;z-index:-160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" filled="f" stroked="f">
              <v:textbox inset="0,0,0,0">
                <w:txbxContent>
                  <w:p w14:paraId="65FDD1F5" w14:textId="77777777" w:rsidR="002865EE" w:rsidRDefault="00232C50">
                    <w:pPr>
                      <w:pStyle w:val="BodyText"/>
                      <w:spacing w:before="13"/>
                      <w:ind w:left="20"/>
                    </w:pPr>
                    <w:r>
                      <w:t>MasterSpec Premium</w:t>
                    </w:r>
                  </w:p>
                </w:txbxContent>
              </v:textbox>
              <w10:wrap anchorx="page" anchory="page"/>
            </v:shape>
          </w:pict>
        </mc:Fallback>
      </mc:AlternateContent>
    </w:r>
    <w:r>
      <w:rPr>
        <w:noProof/>
      </w:rPr>
      <mc:AlternateContent>
        <mc:Choice Requires="wps">
          <w:drawing>
            <wp:anchor distT="0" distB="0" distL="114300" distR="114300" simplePos="0" relativeHeight="487276032" behindDoc="1" locked="0" layoutInCell="1" allowOverlap="1" wp14:anchorId="65FDD1E7" wp14:editId="7CF3355A">
              <wp:simplePos x="0" y="0"/>
              <wp:positionH relativeFrom="page">
                <wp:posOffset>6496050</wp:posOffset>
              </wp:positionH>
              <wp:positionV relativeFrom="page">
                <wp:posOffset>447040</wp:posOffset>
              </wp:positionV>
              <wp:extent cx="375920" cy="182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D1F6" w14:textId="77777777" w:rsidR="002865EE" w:rsidRDefault="00232C50">
                          <w:pPr>
                            <w:pStyle w:val="BodyText"/>
                            <w:spacing w:before="13"/>
                            <w:ind w:left="20"/>
                          </w:pPr>
                          <w:r>
                            <w:t>11/11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DD1E7" id="Text Box 4" o:spid="_x0000_s1028" type="#_x0000_t202" style="position:absolute;margin-left:511.5pt;margin-top:35.2pt;width:29.6pt;height:14.35pt;z-index:-160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" filled="f" stroked="f">
              <v:textbox inset="0,0,0,0">
                <w:txbxContent>
                  <w:p w14:paraId="65FDD1F6" w14:textId="77777777" w:rsidR="002865EE" w:rsidRDefault="00232C50">
                    <w:pPr>
                      <w:pStyle w:val="BodyText"/>
                      <w:spacing w:before="13"/>
                      <w:ind w:left="20"/>
                    </w:pPr>
                    <w:r>
                      <w:t>11/11</w:t>
                    </w:r>
                  </w:p>
                </w:txbxContent>
              </v:textbox>
              <w10:wrap anchorx="page" anchory="page"/>
            </v:shape>
          </w:pict>
        </mc:Fallback>
      </mc:AlternateContent>
    </w:r>
    <w:r>
      <w:rPr>
        <w:noProof/>
      </w:rPr>
      <mc:AlternateContent>
        <mc:Choice Requires="wps">
          <w:drawing>
            <wp:anchor distT="0" distB="0" distL="114300" distR="114300" simplePos="0" relativeHeight="487276544" behindDoc="1" locked="0" layoutInCell="1" allowOverlap="1" wp14:anchorId="65FDD1E8" wp14:editId="45CC00FD">
              <wp:simplePos x="0" y="0"/>
              <wp:positionH relativeFrom="page">
                <wp:posOffset>1708150</wp:posOffset>
              </wp:positionH>
              <wp:positionV relativeFrom="page">
                <wp:posOffset>607060</wp:posOffset>
              </wp:positionV>
              <wp:extent cx="4358005" cy="1822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D1F7" w14:textId="77777777" w:rsidR="002865EE" w:rsidRDefault="00232C50">
                          <w:pPr>
                            <w:pStyle w:val="BodyText"/>
                            <w:spacing w:before="13"/>
                            <w:ind w:left="20"/>
                          </w:pPr>
                          <w:r>
                            <w:t>PRODUCT MASTERSPEC LICENSED BY ARCOM TO Oregon Door.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DD1E8" id="Text Box 3" o:spid="_x0000_s1029" type="#_x0000_t202" style="position:absolute;margin-left:134.5pt;margin-top:47.8pt;width:343.15pt;height:14.35pt;z-index:-160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" filled="f" stroked="f">
              <v:textbox inset="0,0,0,0">
                <w:txbxContent>
                  <w:p w14:paraId="65FDD1F7" w14:textId="77777777" w:rsidR="002865EE" w:rsidRDefault="00232C50">
                    <w:pPr>
                      <w:pStyle w:val="BodyText"/>
                      <w:spacing w:before="13"/>
                      <w:ind w:left="20"/>
                    </w:pPr>
                    <w:r>
                      <w:t>PRODUCT MASTERSPEC LICENSED BY ARCOM TO Oregon Door.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60D31"/>
    <w:multiLevelType w:val="multilevel"/>
    <w:tmpl w:val="761CB01C"/>
    <w:lvl w:ilvl="0">
      <w:start w:val="1"/>
      <w:numFmt w:val="decimal"/>
      <w:lvlText w:val="%1"/>
      <w:lvlJc w:val="left"/>
      <w:pPr>
        <w:ind w:left="1084" w:hanging="864"/>
        <w:jc w:val="left"/>
      </w:pPr>
      <w:rPr>
        <w:rFonts w:hint="default"/>
        <w:lang w:val="en-US" w:eastAsia="en-US" w:bidi="ar-SA"/>
      </w:rPr>
    </w:lvl>
    <w:lvl w:ilvl="1">
      <w:start w:val="1"/>
      <w:numFmt w:val="decimal"/>
      <w:lvlText w:val="%1.%2"/>
      <w:lvlJc w:val="left"/>
      <w:pPr>
        <w:ind w:left="1084" w:hanging="864"/>
        <w:jc w:val="left"/>
      </w:pPr>
      <w:rPr>
        <w:rFonts w:ascii="Arial" w:eastAsia="Arial" w:hAnsi="Arial" w:cs="Arial" w:hint="default"/>
        <w:spacing w:val="-2"/>
        <w:w w:val="100"/>
        <w:sz w:val="22"/>
        <w:szCs w:val="22"/>
        <w:lang w:val="en-US" w:eastAsia="en-US" w:bidi="ar-SA"/>
      </w:rPr>
    </w:lvl>
    <w:lvl w:ilvl="2">
      <w:start w:val="1"/>
      <w:numFmt w:val="upperLetter"/>
      <w:lvlText w:val="%3."/>
      <w:lvlJc w:val="left"/>
      <w:pPr>
        <w:ind w:left="1084" w:hanging="577"/>
        <w:jc w:val="left"/>
      </w:pPr>
      <w:rPr>
        <w:rFonts w:ascii="Arial" w:eastAsia="Arial" w:hAnsi="Arial" w:cs="Arial" w:hint="default"/>
        <w:spacing w:val="-1"/>
        <w:w w:val="94"/>
        <w:sz w:val="22"/>
        <w:szCs w:val="22"/>
        <w:lang w:val="en-US" w:eastAsia="en-US" w:bidi="ar-SA"/>
      </w:rPr>
    </w:lvl>
    <w:lvl w:ilvl="3">
      <w:start w:val="1"/>
      <w:numFmt w:val="decimal"/>
      <w:lvlText w:val="%4."/>
      <w:lvlJc w:val="left"/>
      <w:pPr>
        <w:ind w:left="1660" w:hanging="577"/>
        <w:jc w:val="left"/>
      </w:pPr>
      <w:rPr>
        <w:rFonts w:ascii="Arial" w:eastAsia="Arial" w:hAnsi="Arial" w:cs="Arial" w:hint="default"/>
        <w:spacing w:val="-1"/>
        <w:w w:val="100"/>
        <w:sz w:val="22"/>
        <w:szCs w:val="22"/>
        <w:lang w:val="en-US" w:eastAsia="en-US" w:bidi="ar-SA"/>
      </w:rPr>
    </w:lvl>
    <w:lvl w:ilvl="4">
      <w:start w:val="1"/>
      <w:numFmt w:val="lowerLetter"/>
      <w:lvlText w:val="%5."/>
      <w:lvlJc w:val="left"/>
      <w:pPr>
        <w:ind w:left="2236" w:hanging="577"/>
        <w:jc w:val="left"/>
      </w:pPr>
      <w:rPr>
        <w:rFonts w:ascii="Arial" w:eastAsia="Arial" w:hAnsi="Arial" w:cs="Arial" w:hint="default"/>
        <w:spacing w:val="-1"/>
        <w:w w:val="100"/>
        <w:sz w:val="22"/>
        <w:szCs w:val="22"/>
        <w:lang w:val="en-US" w:eastAsia="en-US" w:bidi="ar-SA"/>
      </w:rPr>
    </w:lvl>
    <w:lvl w:ilvl="5">
      <w:numFmt w:val="bullet"/>
      <w:lvlText w:val="•"/>
      <w:lvlJc w:val="left"/>
      <w:pPr>
        <w:ind w:left="5037" w:hanging="577"/>
      </w:pPr>
      <w:rPr>
        <w:rFonts w:hint="default"/>
        <w:lang w:val="en-US" w:eastAsia="en-US" w:bidi="ar-SA"/>
      </w:rPr>
    </w:lvl>
    <w:lvl w:ilvl="6">
      <w:numFmt w:val="bullet"/>
      <w:lvlText w:val="•"/>
      <w:lvlJc w:val="left"/>
      <w:pPr>
        <w:ind w:left="5970" w:hanging="577"/>
      </w:pPr>
      <w:rPr>
        <w:rFonts w:hint="default"/>
        <w:lang w:val="en-US" w:eastAsia="en-US" w:bidi="ar-SA"/>
      </w:rPr>
    </w:lvl>
    <w:lvl w:ilvl="7">
      <w:numFmt w:val="bullet"/>
      <w:lvlText w:val="•"/>
      <w:lvlJc w:val="left"/>
      <w:pPr>
        <w:ind w:left="6902" w:hanging="577"/>
      </w:pPr>
      <w:rPr>
        <w:rFonts w:hint="default"/>
        <w:lang w:val="en-US" w:eastAsia="en-US" w:bidi="ar-SA"/>
      </w:rPr>
    </w:lvl>
    <w:lvl w:ilvl="8">
      <w:numFmt w:val="bullet"/>
      <w:lvlText w:val="•"/>
      <w:lvlJc w:val="left"/>
      <w:pPr>
        <w:ind w:left="7835" w:hanging="577"/>
      </w:pPr>
      <w:rPr>
        <w:rFonts w:hint="default"/>
        <w:lang w:val="en-US" w:eastAsia="en-US" w:bidi="ar-SA"/>
      </w:rPr>
    </w:lvl>
  </w:abstractNum>
  <w:abstractNum w:abstractNumId="1" w15:restartNumberingAfterBreak="0">
    <w:nsid w:val="55212A57"/>
    <w:multiLevelType w:val="multilevel"/>
    <w:tmpl w:val="BCEEAC48"/>
    <w:lvl w:ilvl="0">
      <w:start w:val="3"/>
      <w:numFmt w:val="decimal"/>
      <w:lvlText w:val="%1"/>
      <w:lvlJc w:val="left"/>
      <w:pPr>
        <w:ind w:left="1084" w:hanging="864"/>
        <w:jc w:val="left"/>
      </w:pPr>
      <w:rPr>
        <w:rFonts w:hint="default"/>
        <w:lang w:val="en-US" w:eastAsia="en-US" w:bidi="ar-SA"/>
      </w:rPr>
    </w:lvl>
    <w:lvl w:ilvl="1">
      <w:start w:val="1"/>
      <w:numFmt w:val="decimal"/>
      <w:lvlText w:val="%1.%2"/>
      <w:lvlJc w:val="left"/>
      <w:pPr>
        <w:ind w:left="1084" w:hanging="864"/>
        <w:jc w:val="left"/>
      </w:pPr>
      <w:rPr>
        <w:rFonts w:ascii="Arial" w:eastAsia="Arial" w:hAnsi="Arial" w:cs="Arial" w:hint="default"/>
        <w:spacing w:val="-2"/>
        <w:w w:val="100"/>
        <w:sz w:val="22"/>
        <w:szCs w:val="22"/>
        <w:lang w:val="en-US" w:eastAsia="en-US" w:bidi="ar-SA"/>
      </w:rPr>
    </w:lvl>
    <w:lvl w:ilvl="2">
      <w:start w:val="1"/>
      <w:numFmt w:val="upperLetter"/>
      <w:lvlText w:val="%3."/>
      <w:lvlJc w:val="left"/>
      <w:pPr>
        <w:ind w:left="1084" w:hanging="577"/>
        <w:jc w:val="left"/>
      </w:pPr>
      <w:rPr>
        <w:rFonts w:ascii="Arial" w:eastAsia="Arial" w:hAnsi="Arial" w:cs="Arial" w:hint="default"/>
        <w:spacing w:val="-1"/>
        <w:w w:val="94"/>
        <w:sz w:val="22"/>
        <w:szCs w:val="22"/>
        <w:lang w:val="en-US" w:eastAsia="en-US" w:bidi="ar-SA"/>
      </w:rPr>
    </w:lvl>
    <w:lvl w:ilvl="3">
      <w:start w:val="1"/>
      <w:numFmt w:val="decimal"/>
      <w:lvlText w:val="%4."/>
      <w:lvlJc w:val="left"/>
      <w:pPr>
        <w:ind w:left="1660" w:hanging="577"/>
        <w:jc w:val="left"/>
      </w:pPr>
      <w:rPr>
        <w:rFonts w:ascii="Arial" w:eastAsia="Arial" w:hAnsi="Arial" w:cs="Arial" w:hint="default"/>
        <w:spacing w:val="-1"/>
        <w:w w:val="100"/>
        <w:sz w:val="22"/>
        <w:szCs w:val="22"/>
        <w:lang w:val="en-US" w:eastAsia="en-US" w:bidi="ar-SA"/>
      </w:rPr>
    </w:lvl>
    <w:lvl w:ilvl="4">
      <w:start w:val="1"/>
      <w:numFmt w:val="lowerLetter"/>
      <w:lvlText w:val="%5."/>
      <w:lvlJc w:val="left"/>
      <w:pPr>
        <w:ind w:left="2236" w:hanging="577"/>
        <w:jc w:val="left"/>
      </w:pPr>
      <w:rPr>
        <w:rFonts w:ascii="Arial" w:eastAsia="Arial" w:hAnsi="Arial" w:cs="Arial" w:hint="default"/>
        <w:spacing w:val="-1"/>
        <w:w w:val="100"/>
        <w:sz w:val="22"/>
        <w:szCs w:val="22"/>
        <w:lang w:val="en-US" w:eastAsia="en-US" w:bidi="ar-SA"/>
      </w:rPr>
    </w:lvl>
    <w:lvl w:ilvl="5">
      <w:numFmt w:val="bullet"/>
      <w:lvlText w:val="•"/>
      <w:lvlJc w:val="left"/>
      <w:pPr>
        <w:ind w:left="5037" w:hanging="577"/>
      </w:pPr>
      <w:rPr>
        <w:rFonts w:hint="default"/>
        <w:lang w:val="en-US" w:eastAsia="en-US" w:bidi="ar-SA"/>
      </w:rPr>
    </w:lvl>
    <w:lvl w:ilvl="6">
      <w:numFmt w:val="bullet"/>
      <w:lvlText w:val="•"/>
      <w:lvlJc w:val="left"/>
      <w:pPr>
        <w:ind w:left="5970" w:hanging="577"/>
      </w:pPr>
      <w:rPr>
        <w:rFonts w:hint="default"/>
        <w:lang w:val="en-US" w:eastAsia="en-US" w:bidi="ar-SA"/>
      </w:rPr>
    </w:lvl>
    <w:lvl w:ilvl="7">
      <w:numFmt w:val="bullet"/>
      <w:lvlText w:val="•"/>
      <w:lvlJc w:val="left"/>
      <w:pPr>
        <w:ind w:left="6902" w:hanging="577"/>
      </w:pPr>
      <w:rPr>
        <w:rFonts w:hint="default"/>
        <w:lang w:val="en-US" w:eastAsia="en-US" w:bidi="ar-SA"/>
      </w:rPr>
    </w:lvl>
    <w:lvl w:ilvl="8">
      <w:numFmt w:val="bullet"/>
      <w:lvlText w:val="•"/>
      <w:lvlJc w:val="left"/>
      <w:pPr>
        <w:ind w:left="7835" w:hanging="577"/>
      </w:pPr>
      <w:rPr>
        <w:rFonts w:hint="default"/>
        <w:lang w:val="en-US" w:eastAsia="en-US" w:bidi="ar-SA"/>
      </w:rPr>
    </w:lvl>
  </w:abstractNum>
  <w:abstractNum w:abstractNumId="2" w15:restartNumberingAfterBreak="0">
    <w:nsid w:val="70A83E3E"/>
    <w:multiLevelType w:val="multilevel"/>
    <w:tmpl w:val="F08E249C"/>
    <w:lvl w:ilvl="0">
      <w:start w:val="2"/>
      <w:numFmt w:val="decimal"/>
      <w:lvlText w:val="%1"/>
      <w:lvlJc w:val="left"/>
      <w:pPr>
        <w:ind w:left="1084" w:hanging="864"/>
        <w:jc w:val="left"/>
      </w:pPr>
      <w:rPr>
        <w:rFonts w:hint="default"/>
        <w:lang w:val="en-US" w:eastAsia="en-US" w:bidi="ar-SA"/>
      </w:rPr>
    </w:lvl>
    <w:lvl w:ilvl="1">
      <w:start w:val="1"/>
      <w:numFmt w:val="decimal"/>
      <w:lvlText w:val="%1.%2"/>
      <w:lvlJc w:val="left"/>
      <w:pPr>
        <w:ind w:left="1084" w:hanging="864"/>
        <w:jc w:val="left"/>
      </w:pPr>
      <w:rPr>
        <w:rFonts w:ascii="Arial" w:eastAsia="Arial" w:hAnsi="Arial" w:cs="Arial" w:hint="default"/>
        <w:spacing w:val="-2"/>
        <w:w w:val="100"/>
        <w:sz w:val="22"/>
        <w:szCs w:val="22"/>
        <w:lang w:val="en-US" w:eastAsia="en-US" w:bidi="ar-SA"/>
      </w:rPr>
    </w:lvl>
    <w:lvl w:ilvl="2">
      <w:start w:val="1"/>
      <w:numFmt w:val="upperLetter"/>
      <w:lvlText w:val="%3."/>
      <w:lvlJc w:val="left"/>
      <w:pPr>
        <w:ind w:left="1084" w:hanging="577"/>
        <w:jc w:val="left"/>
      </w:pPr>
      <w:rPr>
        <w:rFonts w:ascii="Arial" w:eastAsia="Arial" w:hAnsi="Arial" w:cs="Arial" w:hint="default"/>
        <w:spacing w:val="-1"/>
        <w:w w:val="89"/>
        <w:sz w:val="22"/>
        <w:szCs w:val="22"/>
        <w:lang w:val="en-US" w:eastAsia="en-US" w:bidi="ar-SA"/>
      </w:rPr>
    </w:lvl>
    <w:lvl w:ilvl="3">
      <w:start w:val="1"/>
      <w:numFmt w:val="decimal"/>
      <w:lvlText w:val="%4."/>
      <w:lvlJc w:val="left"/>
      <w:pPr>
        <w:ind w:left="1660" w:hanging="577"/>
        <w:jc w:val="left"/>
      </w:pPr>
      <w:rPr>
        <w:rFonts w:ascii="Arial" w:eastAsia="Arial" w:hAnsi="Arial" w:cs="Arial" w:hint="default"/>
        <w:spacing w:val="-1"/>
        <w:w w:val="60"/>
        <w:sz w:val="22"/>
        <w:szCs w:val="22"/>
        <w:lang w:val="en-US" w:eastAsia="en-US" w:bidi="ar-SA"/>
      </w:rPr>
    </w:lvl>
    <w:lvl w:ilvl="4">
      <w:start w:val="1"/>
      <w:numFmt w:val="lowerLetter"/>
      <w:lvlText w:val="%5."/>
      <w:lvlJc w:val="left"/>
      <w:pPr>
        <w:ind w:left="2233" w:hanging="574"/>
        <w:jc w:val="left"/>
      </w:pPr>
      <w:rPr>
        <w:rFonts w:ascii="Arial" w:eastAsia="Arial" w:hAnsi="Arial" w:cs="Arial" w:hint="default"/>
        <w:spacing w:val="-1"/>
        <w:w w:val="99"/>
        <w:sz w:val="22"/>
        <w:szCs w:val="22"/>
        <w:lang w:val="en-US" w:eastAsia="en-US" w:bidi="ar-SA"/>
      </w:rPr>
    </w:lvl>
    <w:lvl w:ilvl="5">
      <w:numFmt w:val="bullet"/>
      <w:lvlText w:val="•"/>
      <w:lvlJc w:val="left"/>
      <w:pPr>
        <w:ind w:left="5037" w:hanging="574"/>
      </w:pPr>
      <w:rPr>
        <w:rFonts w:hint="default"/>
        <w:lang w:val="en-US" w:eastAsia="en-US" w:bidi="ar-SA"/>
      </w:rPr>
    </w:lvl>
    <w:lvl w:ilvl="6">
      <w:numFmt w:val="bullet"/>
      <w:lvlText w:val="•"/>
      <w:lvlJc w:val="left"/>
      <w:pPr>
        <w:ind w:left="5970" w:hanging="574"/>
      </w:pPr>
      <w:rPr>
        <w:rFonts w:hint="default"/>
        <w:lang w:val="en-US" w:eastAsia="en-US" w:bidi="ar-SA"/>
      </w:rPr>
    </w:lvl>
    <w:lvl w:ilvl="7">
      <w:numFmt w:val="bullet"/>
      <w:lvlText w:val="•"/>
      <w:lvlJc w:val="left"/>
      <w:pPr>
        <w:ind w:left="6902" w:hanging="574"/>
      </w:pPr>
      <w:rPr>
        <w:rFonts w:hint="default"/>
        <w:lang w:val="en-US" w:eastAsia="en-US" w:bidi="ar-SA"/>
      </w:rPr>
    </w:lvl>
    <w:lvl w:ilvl="8">
      <w:numFmt w:val="bullet"/>
      <w:lvlText w:val="•"/>
      <w:lvlJc w:val="left"/>
      <w:pPr>
        <w:ind w:left="7835" w:hanging="574"/>
      </w:pPr>
      <w:rPr>
        <w:rFonts w:hint="default"/>
        <w:lang w:val="en-US" w:eastAsia="en-US" w:bidi="ar-SA"/>
      </w:rPr>
    </w:lvl>
  </w:abstractNum>
  <w:num w:numId="1" w16cid:durableId="702175034">
    <w:abstractNumId w:val="1"/>
  </w:num>
  <w:num w:numId="2" w16cid:durableId="749037187">
    <w:abstractNumId w:val="2"/>
  </w:num>
  <w:num w:numId="3" w16cid:durableId="830367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EE"/>
    <w:rsid w:val="00232C50"/>
    <w:rsid w:val="002865EE"/>
    <w:rsid w:val="008F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5FDD007"/>
  <w15:docId w15:val="{49FB7BB4-F8A0-4C8F-9F1F-7000A36D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60" w:hanging="57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60" w:hanging="57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5351"/>
    <w:pPr>
      <w:tabs>
        <w:tab w:val="center" w:pos="4680"/>
        <w:tab w:val="right" w:pos="9360"/>
      </w:tabs>
    </w:pPr>
  </w:style>
  <w:style w:type="character" w:customStyle="1" w:styleId="HeaderChar">
    <w:name w:val="Header Char"/>
    <w:basedOn w:val="DefaultParagraphFont"/>
    <w:link w:val="Header"/>
    <w:uiPriority w:val="99"/>
    <w:rsid w:val="008F5351"/>
    <w:rPr>
      <w:rFonts w:ascii="Arial" w:eastAsia="Arial" w:hAnsi="Arial" w:cs="Arial"/>
    </w:rPr>
  </w:style>
  <w:style w:type="paragraph" w:styleId="Footer">
    <w:name w:val="footer"/>
    <w:basedOn w:val="Normal"/>
    <w:link w:val="FooterChar"/>
    <w:uiPriority w:val="99"/>
    <w:unhideWhenUsed/>
    <w:rsid w:val="008F5351"/>
    <w:pPr>
      <w:tabs>
        <w:tab w:val="center" w:pos="4680"/>
        <w:tab w:val="right" w:pos="9360"/>
      </w:tabs>
    </w:pPr>
  </w:style>
  <w:style w:type="character" w:customStyle="1" w:styleId="FooterChar">
    <w:name w:val="Footer Char"/>
    <w:basedOn w:val="DefaultParagraphFont"/>
    <w:link w:val="Footer"/>
    <w:uiPriority w:val="99"/>
    <w:rsid w:val="008F535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4894</Words>
  <Characters>27898</Characters>
  <Application>Microsoft Office Word</Application>
  <DocSecurity>0</DocSecurity>
  <Lines>232</Lines>
  <Paragraphs>65</Paragraphs>
  <ScaleCrop>false</ScaleCrop>
  <Company/>
  <LinksUpToDate>false</LinksUpToDate>
  <CharactersWithSpaces>32727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Cox</dc:creator>
  <cp:lastModifiedBy>Dessie Kenyon</cp:lastModifiedBy>
  <cp:revision>2</cp:revision>
  <dcterms:created xsi:type="dcterms:W3CDTF">2022-12-28T20:02:00Z</dcterms:created>
  <dcterms:modified xsi:type="dcterms:W3CDTF">2022-12-28T20:02:00Z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Creator">
    <vt:lpwstr>Acrobat PDFMaker 15 for Word</vt:lpwstr>
  </property>
  <property fmtid="{D5CDD505-2E9C-101B-9397-08002B2CF9AE}" pid="4" name="LastSaved">
    <vt:filetime>2022-12-28T00:00:00Z</vt:filetime>
  </property>
</Properties>
</file>